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FD5AD" w14:textId="0BC641BD" w:rsidR="009E001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>
        <w:rPr>
          <w:rFonts w:cs="Arial" w:hint="eastAsia"/>
          <w:b/>
          <w:sz w:val="22"/>
          <w:szCs w:val="22"/>
        </w:rPr>
        <w:t>3GPP TSG-RAN WG2 Meeting #12</w:t>
      </w:r>
      <w:r w:rsidR="00A12A71">
        <w:rPr>
          <w:rFonts w:cs="Arial" w:hint="eastAsia"/>
          <w:b/>
          <w:sz w:val="22"/>
          <w:szCs w:val="22"/>
          <w:lang w:eastAsia="zh-CN"/>
        </w:rPr>
        <w:t>7</w:t>
      </w:r>
      <w:r>
        <w:rPr>
          <w:rFonts w:cs="Arial"/>
          <w:b/>
          <w:sz w:val="22"/>
          <w:szCs w:val="22"/>
        </w:rPr>
        <w:tab/>
      </w:r>
      <w:r w:rsidR="00420C52" w:rsidRPr="00420C52">
        <w:rPr>
          <w:rFonts w:cs="Arial"/>
          <w:b/>
          <w:sz w:val="22"/>
          <w:szCs w:val="22"/>
        </w:rPr>
        <w:t>R2-2406975</w:t>
      </w:r>
    </w:p>
    <w:p w14:paraId="4B850AC4" w14:textId="5329DB77" w:rsidR="009E001B" w:rsidRDefault="00A12A71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bookmarkStart w:id="0" w:name="_Hlk173502896"/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Maastricht, </w:t>
      </w:r>
      <w:r w:rsidR="00F71F85" w:rsidRPr="00F71F85">
        <w:rPr>
          <w:rFonts w:ascii="Arial" w:hAnsi="Arial" w:cs="Arial"/>
          <w:bCs/>
          <w:sz w:val="22"/>
          <w:szCs w:val="22"/>
          <w:lang w:val="en-US" w:eastAsia="zh-CN"/>
        </w:rPr>
        <w:t>Netherlands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 w:rsidR="00436A6B"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Aug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19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23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="00436A6B"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2024</w:t>
      </w:r>
      <w:bookmarkEnd w:id="0"/>
    </w:p>
    <w:p w14:paraId="49FACE87" w14:textId="77777777" w:rsidR="009E001B" w:rsidRDefault="009E001B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0FFD5B3A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8.3.</w:t>
      </w:r>
      <w:r w:rsidR="0017606C">
        <w:rPr>
          <w:rFonts w:ascii="Arial" w:hAnsi="Arial" w:cs="Arial" w:hint="eastAsia"/>
          <w:sz w:val="22"/>
          <w:szCs w:val="22"/>
          <w:lang w:val="en-US" w:eastAsia="zh-CN"/>
        </w:rPr>
        <w:t>2</w:t>
      </w:r>
      <w:r w:rsidR="0098081F">
        <w:rPr>
          <w:rFonts w:ascii="Arial" w:hAnsi="Arial" w:cs="Arial" w:hint="eastAsia"/>
          <w:sz w:val="22"/>
          <w:szCs w:val="22"/>
          <w:lang w:val="en-US" w:eastAsia="zh-CN"/>
        </w:rPr>
        <w:t>.1</w:t>
      </w:r>
    </w:p>
    <w:p w14:paraId="53C793C5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426D4314" w:rsidR="009E001B" w:rsidRDefault="00000000" w:rsidP="005E54B4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471DE3">
        <w:rPr>
          <w:rFonts w:ascii="Arial" w:hAnsi="Arial" w:cs="Arial" w:hint="eastAsia"/>
          <w:sz w:val="22"/>
          <w:szCs w:val="22"/>
          <w:lang w:eastAsia="zh-CN"/>
        </w:rPr>
        <w:t>I</w:t>
      </w:r>
      <w:r w:rsidR="00471DE3" w:rsidRPr="00471DE3">
        <w:rPr>
          <w:rFonts w:ascii="Arial" w:hAnsi="Arial" w:cs="Arial"/>
          <w:sz w:val="22"/>
          <w:szCs w:val="22"/>
        </w:rPr>
        <w:t>nitial simulation results</w:t>
      </w:r>
      <w:r w:rsidR="00A12A71" w:rsidRPr="00A12A71">
        <w:rPr>
          <w:rFonts w:ascii="Arial" w:hAnsi="Arial" w:cs="Arial"/>
          <w:sz w:val="22"/>
          <w:szCs w:val="22"/>
        </w:rPr>
        <w:t xml:space="preserve"> for RRM measurement prediction</w:t>
      </w:r>
    </w:p>
    <w:p w14:paraId="1036110F" w14:textId="77777777" w:rsidR="009E001B" w:rsidRDefault="00000000">
      <w:pPr>
        <w:rPr>
          <w:rFonts w:eastAsia="宋体"/>
          <w:lang w:val="en-US" w:eastAsia="zh-CN"/>
        </w:rPr>
      </w:pPr>
      <w:r>
        <w:rPr>
          <w:rFonts w:ascii="Arial" w:hAnsi="Arial"/>
          <w:b/>
          <w:bCs/>
        </w:rPr>
        <w:t>WID/SID: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FS_NR_AIML_Mob</w:t>
      </w:r>
    </w:p>
    <w:p w14:paraId="05392CD1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9E001B" w:rsidRPr="001F34F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1F34F6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30D18DED" w14:textId="204AF2CF" w:rsidR="00E11A6B" w:rsidRDefault="00000000" w:rsidP="00CD3B8D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</w:t>
      </w:r>
      <w:r w:rsidR="00CD3B8D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#1</w:t>
      </w:r>
      <w:r w:rsidR="00CD3B8D">
        <w:rPr>
          <w:rFonts w:eastAsia="宋体" w:hint="eastAsia"/>
          <w:lang w:val="en-US" w:eastAsia="zh-CN"/>
        </w:rPr>
        <w:t>26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meeting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="00A9299D">
        <w:rPr>
          <w:rFonts w:eastAsia="宋体" w:hint="eastAsia"/>
          <w:lang w:val="en-US" w:eastAsia="zh-CN"/>
        </w:rPr>
        <w:t xml:space="preserve">there was </w:t>
      </w:r>
      <w:r w:rsidR="00A9299D">
        <w:rPr>
          <w:rFonts w:eastAsia="宋体"/>
          <w:lang w:val="en-US" w:eastAsia="zh-CN"/>
        </w:rPr>
        <w:t>discussion</w:t>
      </w:r>
      <w:r w:rsidR="00A9299D">
        <w:rPr>
          <w:rFonts w:eastAsia="宋体" w:hint="eastAsia"/>
          <w:lang w:val="en-US" w:eastAsia="zh-CN"/>
        </w:rPr>
        <w:t xml:space="preserve"> on </w:t>
      </w:r>
      <w:r w:rsidR="00A9299D" w:rsidRPr="002B29DB">
        <w:rPr>
          <w:lang w:val="en-US"/>
        </w:rPr>
        <w:t>Simulation assumptions and evaluation methodology for RRM measurement predictio</w:t>
      </w:r>
      <w:r w:rsidR="00A9299D">
        <w:rPr>
          <w:rFonts w:hint="eastAsia"/>
          <w:lang w:val="en-US" w:eastAsia="zh-CN"/>
        </w:rPr>
        <w:t>n</w:t>
      </w:r>
      <w:r w:rsidR="00E11A6B">
        <w:rPr>
          <w:rFonts w:hint="eastAsia"/>
          <w:lang w:val="en-US" w:eastAsia="zh-CN"/>
        </w:rPr>
        <w:t>. T</w:t>
      </w:r>
      <w:r w:rsidR="00CD3B8D">
        <w:rPr>
          <w:rFonts w:eastAsia="宋体" w:hint="eastAsia"/>
          <w:lang w:val="en-US" w:eastAsia="zh-CN"/>
        </w:rPr>
        <w:t xml:space="preserve">he agreements </w:t>
      </w:r>
      <w:r w:rsidR="00E11A6B">
        <w:rPr>
          <w:rFonts w:eastAsia="宋体" w:hint="eastAsia"/>
          <w:lang w:val="en-US" w:eastAsia="zh-CN"/>
        </w:rPr>
        <w:t xml:space="preserve">about </w:t>
      </w:r>
      <w:r w:rsidR="00E11A6B" w:rsidRPr="00E11A6B">
        <w:rPr>
          <w:rFonts w:eastAsia="宋体"/>
          <w:lang w:val="en-US" w:eastAsia="zh-CN"/>
        </w:rPr>
        <w:t>simulation assumptions</w:t>
      </w:r>
      <w:r w:rsidR="00E11A6B">
        <w:rPr>
          <w:rFonts w:eastAsia="宋体" w:hint="eastAsia"/>
          <w:lang w:val="en-US" w:eastAsia="zh-CN"/>
        </w:rPr>
        <w:t xml:space="preserve"> </w:t>
      </w:r>
      <w:r w:rsidR="00E11A6B">
        <w:rPr>
          <w:rFonts w:hint="eastAsia"/>
          <w:lang w:eastAsia="zh-CN"/>
        </w:rPr>
        <w:t xml:space="preserve">for </w:t>
      </w:r>
      <w:r w:rsidR="00E11A6B" w:rsidRPr="00CD3B8D">
        <w:rPr>
          <w:lang w:eastAsia="zh-CN"/>
        </w:rPr>
        <w:t>RRM measurement prediction</w:t>
      </w:r>
      <w:r w:rsidR="00E11A6B">
        <w:rPr>
          <w:rFonts w:hint="eastAsia"/>
          <w:lang w:eastAsia="zh-CN"/>
        </w:rPr>
        <w:t xml:space="preserve"> were </w:t>
      </w:r>
      <w:r w:rsidR="00E11A6B">
        <w:rPr>
          <w:lang w:eastAsia="zh-CN"/>
        </w:rPr>
        <w:t>achieved [</w:t>
      </w:r>
      <w:r w:rsidR="00E11A6B">
        <w:rPr>
          <w:rFonts w:hint="eastAsia"/>
          <w:lang w:eastAsia="zh-CN"/>
        </w:rPr>
        <w:t xml:space="preserve">1] with </w:t>
      </w:r>
      <w:r w:rsidR="00E11A6B">
        <w:rPr>
          <w:rFonts w:eastAsia="宋体" w:hint="eastAsia"/>
          <w:lang w:val="en-US" w:eastAsia="zh-CN"/>
        </w:rPr>
        <w:t xml:space="preserve">the following agreed </w:t>
      </w:r>
      <w:r w:rsidR="00E11A6B">
        <w:rPr>
          <w:rFonts w:hint="eastAsia"/>
          <w:lang w:eastAsia="zh-CN"/>
        </w:rPr>
        <w:t>e</w:t>
      </w:r>
      <w:r w:rsidR="00E11A6B">
        <w:t>valuation scenario</w:t>
      </w:r>
      <w:r w:rsidR="00E11A6B">
        <w:rPr>
          <w:rFonts w:hint="eastAsia"/>
          <w:lang w:eastAsia="zh-CN"/>
        </w:rPr>
        <w:t xml:space="preserve">s to </w:t>
      </w:r>
      <w:r w:rsidR="00F71967">
        <w:rPr>
          <w:rFonts w:hint="eastAsia"/>
          <w:lang w:eastAsia="zh-CN"/>
        </w:rPr>
        <w:t xml:space="preserve">start the </w:t>
      </w:r>
      <w:r w:rsidR="00F71967" w:rsidRPr="00F71967">
        <w:rPr>
          <w:lang w:eastAsia="zh-CN"/>
        </w:rPr>
        <w:t xml:space="preserve">relevant </w:t>
      </w:r>
      <w:r w:rsidR="00F71967">
        <w:rPr>
          <w:szCs w:val="28"/>
        </w:rPr>
        <w:t>simulations</w:t>
      </w:r>
      <w:r w:rsidR="00F71967">
        <w:rPr>
          <w:rFonts w:hint="eastAsia"/>
          <w:szCs w:val="28"/>
          <w:lang w:eastAsia="zh-CN"/>
        </w:rPr>
        <w:t>.</w:t>
      </w:r>
      <w:r w:rsidR="00E11A6B">
        <w:rPr>
          <w:rFonts w:hint="eastAsia"/>
          <w:lang w:eastAsia="zh-CN"/>
        </w:rPr>
        <w:t xml:space="preserve"> </w:t>
      </w:r>
    </w:p>
    <w:tbl>
      <w:tblPr>
        <w:tblStyle w:val="af7"/>
        <w:tblW w:w="8794" w:type="dxa"/>
        <w:jc w:val="center"/>
        <w:tblLook w:val="04A0" w:firstRow="1" w:lastRow="0" w:firstColumn="1" w:lastColumn="0" w:noHBand="0" w:noVBand="1"/>
      </w:tblPr>
      <w:tblGrid>
        <w:gridCol w:w="1141"/>
        <w:gridCol w:w="1313"/>
        <w:gridCol w:w="4076"/>
        <w:gridCol w:w="970"/>
        <w:gridCol w:w="1294"/>
      </w:tblGrid>
      <w:tr w:rsidR="00CD3B8D" w14:paraId="50CE7549" w14:textId="77777777" w:rsidTr="00F71967">
        <w:trPr>
          <w:jc w:val="center"/>
        </w:trPr>
        <w:tc>
          <w:tcPr>
            <w:tcW w:w="1141" w:type="dxa"/>
          </w:tcPr>
          <w:p w14:paraId="514EA958" w14:textId="77777777" w:rsidR="00CD3B8D" w:rsidRDefault="00CD3B8D" w:rsidP="00433610">
            <w:pPr>
              <w:spacing w:after="0"/>
            </w:pPr>
            <w:r>
              <w:t>Case number</w:t>
            </w:r>
          </w:p>
        </w:tc>
        <w:tc>
          <w:tcPr>
            <w:tcW w:w="1313" w:type="dxa"/>
          </w:tcPr>
          <w:p w14:paraId="51C37F24" w14:textId="77777777" w:rsidR="00CD3B8D" w:rsidRDefault="00CD3B8D" w:rsidP="00433610">
            <w:pPr>
              <w:spacing w:after="0"/>
            </w:pPr>
            <w:r>
              <w:t xml:space="preserve">Prioritization </w:t>
            </w:r>
          </w:p>
        </w:tc>
        <w:tc>
          <w:tcPr>
            <w:tcW w:w="4076" w:type="dxa"/>
          </w:tcPr>
          <w:p w14:paraId="53F170AD" w14:textId="77777777" w:rsidR="00CD3B8D" w:rsidRDefault="00CD3B8D" w:rsidP="00433610">
            <w:pPr>
              <w:spacing w:after="0"/>
            </w:pPr>
            <w:r>
              <w:t>Evaluation scenario combination</w:t>
            </w:r>
          </w:p>
        </w:tc>
        <w:tc>
          <w:tcPr>
            <w:tcW w:w="970" w:type="dxa"/>
          </w:tcPr>
          <w:p w14:paraId="707C8C90" w14:textId="77777777" w:rsidR="00CD3B8D" w:rsidRDefault="00CD3B8D" w:rsidP="00433610">
            <w:pPr>
              <w:spacing w:after="0"/>
            </w:pPr>
            <w:r>
              <w:t>target study goal</w:t>
            </w:r>
          </w:p>
        </w:tc>
        <w:tc>
          <w:tcPr>
            <w:tcW w:w="1294" w:type="dxa"/>
          </w:tcPr>
          <w:p w14:paraId="752969D8" w14:textId="77777777" w:rsidR="00CD3B8D" w:rsidRDefault="00CD3B8D" w:rsidP="00433610">
            <w:pPr>
              <w:spacing w:after="0"/>
            </w:pPr>
            <w:r>
              <w:t>Methodology</w:t>
            </w:r>
          </w:p>
        </w:tc>
      </w:tr>
      <w:tr w:rsidR="00CD3B8D" w14:paraId="4C2BC94B" w14:textId="77777777" w:rsidTr="00F71967">
        <w:trPr>
          <w:jc w:val="center"/>
        </w:trPr>
        <w:tc>
          <w:tcPr>
            <w:tcW w:w="1141" w:type="dxa"/>
          </w:tcPr>
          <w:p w14:paraId="1B764810" w14:textId="77777777" w:rsidR="00CD3B8D" w:rsidRDefault="00CD3B8D" w:rsidP="00433610">
            <w:pPr>
              <w:spacing w:after="0"/>
            </w:pPr>
            <w:r>
              <w:t>1</w:t>
            </w:r>
          </w:p>
        </w:tc>
        <w:tc>
          <w:tcPr>
            <w:tcW w:w="1313" w:type="dxa"/>
          </w:tcPr>
          <w:p w14:paraId="23B75FC9" w14:textId="77777777" w:rsidR="00CD3B8D" w:rsidRDefault="00CD3B8D" w:rsidP="00433610">
            <w:pPr>
              <w:spacing w:after="0"/>
            </w:pPr>
            <w:r>
              <w:t>Low</w:t>
            </w:r>
          </w:p>
        </w:tc>
        <w:tc>
          <w:tcPr>
            <w:tcW w:w="4076" w:type="dxa"/>
          </w:tcPr>
          <w:p w14:paraId="4CE270EB" w14:textId="77777777" w:rsidR="00CD3B8D" w:rsidRDefault="00CD3B8D" w:rsidP="00433610">
            <w:pPr>
              <w:spacing w:after="0"/>
            </w:pPr>
            <w:r w:rsidRPr="009C7F79">
              <w:t>FR1 to FR1 intra-frequency temporal domain case A</w:t>
            </w:r>
          </w:p>
        </w:tc>
        <w:tc>
          <w:tcPr>
            <w:tcW w:w="970" w:type="dxa"/>
          </w:tcPr>
          <w:p w14:paraId="2612CB7A" w14:textId="77777777" w:rsidR="00CD3B8D" w:rsidRDefault="00CD3B8D" w:rsidP="00433610">
            <w:pPr>
              <w:spacing w:after="0"/>
            </w:pPr>
            <w:r>
              <w:t>2</w:t>
            </w:r>
            <w:r w:rsidRPr="009C7F79">
              <w:rPr>
                <w:vertAlign w:val="superscript"/>
              </w:rPr>
              <w:t>nd</w:t>
            </w:r>
            <w:r>
              <w:t xml:space="preserve">   goal</w:t>
            </w:r>
          </w:p>
        </w:tc>
        <w:tc>
          <w:tcPr>
            <w:tcW w:w="1294" w:type="dxa"/>
          </w:tcPr>
          <w:p w14:paraId="3A14D492" w14:textId="77777777" w:rsidR="00CD3B8D" w:rsidRDefault="00CD3B8D" w:rsidP="00433610">
            <w:pPr>
              <w:spacing w:after="0"/>
            </w:pPr>
            <w:r>
              <w:t>TBD</w:t>
            </w:r>
          </w:p>
        </w:tc>
      </w:tr>
      <w:tr w:rsidR="00CD3B8D" w14:paraId="7258D1AF" w14:textId="77777777" w:rsidTr="00F71967">
        <w:trPr>
          <w:jc w:val="center"/>
        </w:trPr>
        <w:tc>
          <w:tcPr>
            <w:tcW w:w="1141" w:type="dxa"/>
          </w:tcPr>
          <w:p w14:paraId="46D61D6F" w14:textId="77777777" w:rsidR="00CD3B8D" w:rsidRPr="00DE5873" w:rsidRDefault="00CD3B8D" w:rsidP="00433610">
            <w:pPr>
              <w:spacing w:after="0"/>
              <w:rPr>
                <w:highlight w:val="yellow"/>
              </w:rPr>
            </w:pPr>
            <w:r w:rsidRPr="00DE5873">
              <w:rPr>
                <w:highlight w:val="yellow"/>
              </w:rPr>
              <w:t>2</w:t>
            </w:r>
          </w:p>
        </w:tc>
        <w:tc>
          <w:tcPr>
            <w:tcW w:w="1313" w:type="dxa"/>
          </w:tcPr>
          <w:p w14:paraId="1F340757" w14:textId="77777777" w:rsidR="00CD3B8D" w:rsidRPr="00DE5873" w:rsidRDefault="00CD3B8D" w:rsidP="00433610">
            <w:pPr>
              <w:spacing w:after="0"/>
              <w:rPr>
                <w:highlight w:val="yellow"/>
              </w:rPr>
            </w:pPr>
            <w:r w:rsidRPr="00DE5873">
              <w:rPr>
                <w:highlight w:val="yellow"/>
              </w:rPr>
              <w:t>High</w:t>
            </w:r>
          </w:p>
        </w:tc>
        <w:tc>
          <w:tcPr>
            <w:tcW w:w="4076" w:type="dxa"/>
          </w:tcPr>
          <w:p w14:paraId="2A0A4A2E" w14:textId="77777777" w:rsidR="00CD3B8D" w:rsidRPr="00DE5873" w:rsidRDefault="00CD3B8D" w:rsidP="00433610">
            <w:pPr>
              <w:spacing w:after="0"/>
              <w:rPr>
                <w:highlight w:val="yellow"/>
              </w:rPr>
            </w:pPr>
            <w:r w:rsidRPr="00DE5873">
              <w:rPr>
                <w:highlight w:val="yellow"/>
              </w:rPr>
              <w:t>FR1 to FR1 intra-frequency temporal domain case B</w:t>
            </w:r>
          </w:p>
        </w:tc>
        <w:tc>
          <w:tcPr>
            <w:tcW w:w="970" w:type="dxa"/>
          </w:tcPr>
          <w:p w14:paraId="67CC9BAD" w14:textId="551C69EA" w:rsidR="00CD3B8D" w:rsidRPr="00DE5873" w:rsidRDefault="00CD3B8D" w:rsidP="00433610">
            <w:pPr>
              <w:spacing w:after="0"/>
              <w:rPr>
                <w:highlight w:val="yellow"/>
              </w:rPr>
            </w:pPr>
            <w:r w:rsidRPr="00DE5873">
              <w:rPr>
                <w:highlight w:val="yellow"/>
              </w:rPr>
              <w:t>1</w:t>
            </w:r>
            <w:r w:rsidRPr="00DE5873">
              <w:rPr>
                <w:highlight w:val="yellow"/>
                <w:vertAlign w:val="superscript"/>
              </w:rPr>
              <w:t>st</w:t>
            </w:r>
            <w:r w:rsidRPr="00DE5873">
              <w:rPr>
                <w:highlight w:val="yellow"/>
              </w:rPr>
              <w:t xml:space="preserve">  goal</w:t>
            </w:r>
          </w:p>
        </w:tc>
        <w:tc>
          <w:tcPr>
            <w:tcW w:w="1294" w:type="dxa"/>
          </w:tcPr>
          <w:p w14:paraId="2F7D3B4D" w14:textId="77777777" w:rsidR="00CD3B8D" w:rsidRPr="00DE5873" w:rsidRDefault="00CD3B8D" w:rsidP="00433610">
            <w:pPr>
              <w:spacing w:after="0"/>
              <w:rPr>
                <w:highlight w:val="yellow"/>
                <w:vertAlign w:val="superscript"/>
              </w:rPr>
            </w:pPr>
            <w:r w:rsidRPr="00DE5873">
              <w:rPr>
                <w:highlight w:val="yellow"/>
              </w:rPr>
              <w:t>Intra-cell</w:t>
            </w:r>
          </w:p>
        </w:tc>
      </w:tr>
      <w:tr w:rsidR="00CD3B8D" w14:paraId="1842339D" w14:textId="77777777" w:rsidTr="00F71967">
        <w:trPr>
          <w:jc w:val="center"/>
        </w:trPr>
        <w:tc>
          <w:tcPr>
            <w:tcW w:w="1141" w:type="dxa"/>
          </w:tcPr>
          <w:p w14:paraId="5471292C" w14:textId="77777777" w:rsidR="00CD3B8D" w:rsidRDefault="00CD3B8D" w:rsidP="00433610">
            <w:pPr>
              <w:spacing w:after="0"/>
            </w:pPr>
            <w:r>
              <w:t>3</w:t>
            </w:r>
          </w:p>
        </w:tc>
        <w:tc>
          <w:tcPr>
            <w:tcW w:w="1313" w:type="dxa"/>
          </w:tcPr>
          <w:p w14:paraId="14456DE8" w14:textId="77777777" w:rsidR="00CD3B8D" w:rsidRPr="00D22ECD" w:rsidRDefault="00CD3B8D" w:rsidP="00433610">
            <w:pPr>
              <w:spacing w:after="0"/>
            </w:pPr>
            <w:r w:rsidRPr="00D22ECD">
              <w:t>High</w:t>
            </w:r>
          </w:p>
        </w:tc>
        <w:tc>
          <w:tcPr>
            <w:tcW w:w="4076" w:type="dxa"/>
          </w:tcPr>
          <w:p w14:paraId="4696067E" w14:textId="77777777" w:rsidR="00CD3B8D" w:rsidRDefault="00CD3B8D" w:rsidP="00433610">
            <w:pPr>
              <w:spacing w:after="0"/>
            </w:pPr>
            <w:r>
              <w:t>FR1 to FR1 inter-frequency (frequency domain)</w:t>
            </w:r>
          </w:p>
        </w:tc>
        <w:tc>
          <w:tcPr>
            <w:tcW w:w="970" w:type="dxa"/>
          </w:tcPr>
          <w:p w14:paraId="0483E5DF" w14:textId="77777777" w:rsidR="00CD3B8D" w:rsidRDefault="00CD3B8D" w:rsidP="00433610">
            <w:pPr>
              <w:spacing w:after="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1294" w:type="dxa"/>
          </w:tcPr>
          <w:p w14:paraId="5316442C" w14:textId="77777777" w:rsidR="00CD3B8D" w:rsidRDefault="00CD3B8D" w:rsidP="00433610">
            <w:pPr>
              <w:spacing w:after="0"/>
            </w:pPr>
            <w:r>
              <w:t xml:space="preserve">Inter-cell </w:t>
            </w:r>
          </w:p>
        </w:tc>
      </w:tr>
      <w:tr w:rsidR="00CD3B8D" w:rsidRPr="001A20C4" w14:paraId="0A902625" w14:textId="77777777" w:rsidTr="00F71967">
        <w:trPr>
          <w:jc w:val="center"/>
        </w:trPr>
        <w:tc>
          <w:tcPr>
            <w:tcW w:w="1141" w:type="dxa"/>
          </w:tcPr>
          <w:p w14:paraId="3EC2C987" w14:textId="77777777" w:rsidR="00CD3B8D" w:rsidRPr="00F71967" w:rsidRDefault="00CD3B8D" w:rsidP="00433610">
            <w:pPr>
              <w:spacing w:after="0"/>
              <w:rPr>
                <w:highlight w:val="yellow"/>
              </w:rPr>
            </w:pPr>
            <w:r w:rsidRPr="00F71967">
              <w:rPr>
                <w:highlight w:val="yellow"/>
              </w:rPr>
              <w:t>4</w:t>
            </w:r>
          </w:p>
        </w:tc>
        <w:tc>
          <w:tcPr>
            <w:tcW w:w="1313" w:type="dxa"/>
          </w:tcPr>
          <w:p w14:paraId="51BA226C" w14:textId="77777777" w:rsidR="00CD3B8D" w:rsidRPr="00F71967" w:rsidRDefault="00CD3B8D" w:rsidP="00433610">
            <w:pPr>
              <w:spacing w:after="0"/>
              <w:rPr>
                <w:highlight w:val="yellow"/>
              </w:rPr>
            </w:pPr>
            <w:r w:rsidRPr="00F71967">
              <w:rPr>
                <w:highlight w:val="yellow"/>
              </w:rPr>
              <w:t>High</w:t>
            </w:r>
          </w:p>
        </w:tc>
        <w:tc>
          <w:tcPr>
            <w:tcW w:w="4076" w:type="dxa"/>
          </w:tcPr>
          <w:p w14:paraId="6CC77607" w14:textId="77777777" w:rsidR="00CD3B8D" w:rsidRPr="00F71967" w:rsidRDefault="00CD3B8D" w:rsidP="00433610">
            <w:pPr>
              <w:spacing w:after="0"/>
              <w:rPr>
                <w:highlight w:val="yellow"/>
              </w:rPr>
            </w:pPr>
            <w:bookmarkStart w:id="1" w:name="_Hlk173503946"/>
            <w:r w:rsidRPr="00F71967">
              <w:rPr>
                <w:highlight w:val="yellow"/>
              </w:rPr>
              <w:t>FR2 to FR2 intra-frequency temporal domain case A</w:t>
            </w:r>
            <w:bookmarkEnd w:id="1"/>
          </w:p>
        </w:tc>
        <w:tc>
          <w:tcPr>
            <w:tcW w:w="970" w:type="dxa"/>
          </w:tcPr>
          <w:p w14:paraId="3B07E0DB" w14:textId="77777777" w:rsidR="00CD3B8D" w:rsidRPr="00F71967" w:rsidRDefault="00CD3B8D" w:rsidP="00433610">
            <w:pPr>
              <w:spacing w:after="0"/>
              <w:rPr>
                <w:highlight w:val="yellow"/>
              </w:rPr>
            </w:pPr>
            <w:r w:rsidRPr="00F71967">
              <w:rPr>
                <w:highlight w:val="yellow"/>
              </w:rPr>
              <w:t>2</w:t>
            </w:r>
            <w:r w:rsidRPr="00F71967">
              <w:rPr>
                <w:highlight w:val="yellow"/>
                <w:vertAlign w:val="superscript"/>
              </w:rPr>
              <w:t>nd</w:t>
            </w:r>
            <w:r w:rsidRPr="00F71967">
              <w:rPr>
                <w:highlight w:val="yellow"/>
              </w:rPr>
              <w:t xml:space="preserve"> goal</w:t>
            </w:r>
          </w:p>
        </w:tc>
        <w:tc>
          <w:tcPr>
            <w:tcW w:w="1294" w:type="dxa"/>
          </w:tcPr>
          <w:p w14:paraId="384A0435" w14:textId="77777777" w:rsidR="00CD3B8D" w:rsidRPr="00F71967" w:rsidRDefault="00CD3B8D" w:rsidP="00433610">
            <w:pPr>
              <w:spacing w:after="0"/>
              <w:rPr>
                <w:highlight w:val="yellow"/>
              </w:rPr>
            </w:pPr>
            <w:r w:rsidRPr="00F71967">
              <w:rPr>
                <w:highlight w:val="yellow"/>
              </w:rPr>
              <w:t>Intra-cell</w:t>
            </w:r>
          </w:p>
        </w:tc>
      </w:tr>
      <w:tr w:rsidR="00CD3B8D" w14:paraId="34A6BE28" w14:textId="77777777" w:rsidTr="00F71967">
        <w:trPr>
          <w:jc w:val="center"/>
        </w:trPr>
        <w:tc>
          <w:tcPr>
            <w:tcW w:w="1141" w:type="dxa"/>
          </w:tcPr>
          <w:p w14:paraId="57141874" w14:textId="77777777" w:rsidR="00CD3B8D" w:rsidRDefault="00CD3B8D" w:rsidP="00433610">
            <w:pPr>
              <w:spacing w:after="0"/>
            </w:pPr>
            <w:r w:rsidRPr="009C7F79">
              <w:t>5</w:t>
            </w:r>
          </w:p>
        </w:tc>
        <w:tc>
          <w:tcPr>
            <w:tcW w:w="1313" w:type="dxa"/>
          </w:tcPr>
          <w:p w14:paraId="38FB1121" w14:textId="77777777" w:rsidR="00CD3B8D" w:rsidRDefault="00CD3B8D" w:rsidP="00433610">
            <w:pPr>
              <w:spacing w:after="0"/>
            </w:pPr>
            <w:r>
              <w:t>Low</w:t>
            </w:r>
          </w:p>
        </w:tc>
        <w:tc>
          <w:tcPr>
            <w:tcW w:w="4076" w:type="dxa"/>
          </w:tcPr>
          <w:p w14:paraId="12CCE38D" w14:textId="77777777" w:rsidR="00CD3B8D" w:rsidRDefault="00CD3B8D" w:rsidP="00433610">
            <w:pPr>
              <w:spacing w:after="0"/>
            </w:pPr>
            <w:r w:rsidRPr="009C7F79">
              <w:t>FR2 to FR2 intra-frequency temporal domain case B</w:t>
            </w:r>
          </w:p>
        </w:tc>
        <w:tc>
          <w:tcPr>
            <w:tcW w:w="970" w:type="dxa"/>
          </w:tcPr>
          <w:p w14:paraId="5942536A" w14:textId="77777777" w:rsidR="00CD3B8D" w:rsidRDefault="00CD3B8D" w:rsidP="00433610">
            <w:pPr>
              <w:spacing w:after="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1294" w:type="dxa"/>
          </w:tcPr>
          <w:p w14:paraId="6086F661" w14:textId="77777777" w:rsidR="00CD3B8D" w:rsidRDefault="00CD3B8D" w:rsidP="00433610">
            <w:pPr>
              <w:spacing w:after="0"/>
            </w:pPr>
            <w:r>
              <w:t>TBD</w:t>
            </w:r>
          </w:p>
        </w:tc>
      </w:tr>
      <w:tr w:rsidR="00CD3B8D" w14:paraId="4115E779" w14:textId="77777777" w:rsidTr="00F71967">
        <w:trPr>
          <w:jc w:val="center"/>
        </w:trPr>
        <w:tc>
          <w:tcPr>
            <w:tcW w:w="1141" w:type="dxa"/>
          </w:tcPr>
          <w:p w14:paraId="7BD9D2FA" w14:textId="77777777" w:rsidR="00CD3B8D" w:rsidRDefault="00CD3B8D" w:rsidP="00433610">
            <w:pPr>
              <w:spacing w:after="0"/>
            </w:pPr>
            <w:r>
              <w:t>6</w:t>
            </w:r>
          </w:p>
        </w:tc>
        <w:tc>
          <w:tcPr>
            <w:tcW w:w="1313" w:type="dxa"/>
          </w:tcPr>
          <w:p w14:paraId="6E7FC7D7" w14:textId="77777777" w:rsidR="00CD3B8D" w:rsidRDefault="00CD3B8D" w:rsidP="00433610">
            <w:pPr>
              <w:spacing w:after="0"/>
            </w:pPr>
            <w:r>
              <w:t>Middle</w:t>
            </w:r>
          </w:p>
        </w:tc>
        <w:tc>
          <w:tcPr>
            <w:tcW w:w="4076" w:type="dxa"/>
          </w:tcPr>
          <w:p w14:paraId="3722693C" w14:textId="77777777" w:rsidR="00CD3B8D" w:rsidRDefault="00CD3B8D" w:rsidP="00433610">
            <w:pPr>
              <w:spacing w:after="0"/>
            </w:pPr>
            <w:r>
              <w:t>FR2 to FR2 intra-frequency spatial domain</w:t>
            </w:r>
          </w:p>
        </w:tc>
        <w:tc>
          <w:tcPr>
            <w:tcW w:w="970" w:type="dxa"/>
          </w:tcPr>
          <w:p w14:paraId="3E2BEC74" w14:textId="77777777" w:rsidR="00CD3B8D" w:rsidRDefault="00CD3B8D" w:rsidP="00433610">
            <w:pPr>
              <w:spacing w:after="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 goal</w:t>
            </w:r>
          </w:p>
        </w:tc>
        <w:tc>
          <w:tcPr>
            <w:tcW w:w="1294" w:type="dxa"/>
          </w:tcPr>
          <w:p w14:paraId="361AE6D2" w14:textId="77777777" w:rsidR="00CD3B8D" w:rsidRDefault="00CD3B8D" w:rsidP="00433610">
            <w:pPr>
              <w:spacing w:after="0"/>
            </w:pPr>
            <w:r>
              <w:t>Intra-cell</w:t>
            </w:r>
          </w:p>
        </w:tc>
      </w:tr>
    </w:tbl>
    <w:p w14:paraId="66D3E244" w14:textId="630A61CA" w:rsidR="002651E6" w:rsidRDefault="00000000" w:rsidP="00471DE3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</w:t>
      </w:r>
      <w:bookmarkStart w:id="2" w:name="OLE_LINK5"/>
      <w:bookmarkStart w:id="3" w:name="OLE_LINK8"/>
      <w:r>
        <w:rPr>
          <w:rFonts w:eastAsia="等线"/>
          <w:lang w:val="en-US" w:eastAsia="zh-CN"/>
        </w:rPr>
        <w:t>we would</w:t>
      </w:r>
      <w:r>
        <w:rPr>
          <w:rFonts w:eastAsia="等线" w:hint="eastAsia"/>
          <w:lang w:val="en-US" w:eastAsia="zh-CN"/>
        </w:rPr>
        <w:t xml:space="preserve"> </w:t>
      </w:r>
      <w:r w:rsidR="002651E6">
        <w:rPr>
          <w:rFonts w:eastAsia="等线" w:hint="eastAsia"/>
          <w:lang w:val="en-US" w:eastAsia="zh-CN"/>
        </w:rPr>
        <w:t xml:space="preserve">provide our initial </w:t>
      </w:r>
      <w:r w:rsidR="002651E6" w:rsidRPr="002651E6">
        <w:rPr>
          <w:rFonts w:eastAsia="等线"/>
          <w:lang w:val="en-US" w:eastAsia="zh-CN"/>
        </w:rPr>
        <w:t>simulation results</w:t>
      </w:r>
      <w:r w:rsidR="002651E6">
        <w:rPr>
          <w:rFonts w:eastAsia="等线" w:hint="eastAsia"/>
          <w:lang w:val="en-US" w:eastAsia="zh-CN"/>
        </w:rPr>
        <w:t xml:space="preserve"> of </w:t>
      </w:r>
      <w:r w:rsidR="00DE5873">
        <w:rPr>
          <w:rFonts w:eastAsia="等线" w:hint="eastAsia"/>
          <w:lang w:val="en-US" w:eastAsia="zh-CN"/>
        </w:rPr>
        <w:t xml:space="preserve">two high </w:t>
      </w:r>
      <w:r w:rsidR="00DE5873" w:rsidRPr="002651E6">
        <w:rPr>
          <w:rFonts w:eastAsia="等线"/>
          <w:lang w:val="en-US" w:eastAsia="zh-CN"/>
        </w:rPr>
        <w:t>priority</w:t>
      </w:r>
      <w:r w:rsidR="00DE5873">
        <w:rPr>
          <w:rFonts w:eastAsia="等线" w:hint="eastAsia"/>
          <w:lang w:val="en-US" w:eastAsia="zh-CN"/>
        </w:rPr>
        <w:t xml:space="preserve"> </w:t>
      </w:r>
      <w:r w:rsidR="00DE5873">
        <w:rPr>
          <w:rFonts w:hint="eastAsia"/>
          <w:lang w:eastAsia="zh-CN"/>
        </w:rPr>
        <w:t>e</w:t>
      </w:r>
      <w:r w:rsidR="00DE5873">
        <w:t>valuation</w:t>
      </w:r>
      <w:r w:rsidR="00DE5873">
        <w:rPr>
          <w:rFonts w:eastAsia="等线" w:hint="eastAsia"/>
          <w:lang w:val="en-US" w:eastAsia="zh-CN"/>
        </w:rPr>
        <w:t xml:space="preserve"> cases </w:t>
      </w:r>
      <w:r w:rsidR="00DE5873">
        <w:rPr>
          <w:rFonts w:hint="eastAsia"/>
          <w:lang w:eastAsia="zh-CN"/>
        </w:rPr>
        <w:t xml:space="preserve">for </w:t>
      </w:r>
      <w:r w:rsidR="00DE5873" w:rsidRPr="00CD3B8D">
        <w:rPr>
          <w:lang w:eastAsia="zh-CN"/>
        </w:rPr>
        <w:t>RRM measurement prediction</w:t>
      </w:r>
      <w:r w:rsidR="00DE5873">
        <w:rPr>
          <w:rFonts w:hint="eastAsia"/>
          <w:lang w:eastAsia="zh-CN"/>
        </w:rPr>
        <w:t xml:space="preserve">, including </w:t>
      </w:r>
      <w:bookmarkStart w:id="4" w:name="OLE_LINK1"/>
      <w:r w:rsidR="00DE5873">
        <w:rPr>
          <w:rFonts w:eastAsia="等线" w:hint="eastAsia"/>
          <w:lang w:val="en-US" w:eastAsia="zh-CN"/>
        </w:rPr>
        <w:t>Case</w:t>
      </w:r>
      <w:r w:rsidR="00710C44">
        <w:rPr>
          <w:rFonts w:eastAsia="等线" w:hint="eastAsia"/>
          <w:lang w:val="en-US" w:eastAsia="zh-CN"/>
        </w:rPr>
        <w:t xml:space="preserve"> </w:t>
      </w:r>
      <w:r w:rsidR="00DE5873">
        <w:rPr>
          <w:rFonts w:eastAsia="等线" w:hint="eastAsia"/>
          <w:lang w:val="en-US" w:eastAsia="zh-CN"/>
        </w:rPr>
        <w:t>2-</w:t>
      </w:r>
      <w:r w:rsidR="00DE5873" w:rsidRPr="00DE5873">
        <w:rPr>
          <w:rFonts w:eastAsia="等线"/>
          <w:lang w:val="en-US" w:eastAsia="zh-CN"/>
        </w:rPr>
        <w:t>FR1 to FR1 intra-frequency temporal domain case B</w:t>
      </w:r>
      <w:r w:rsidR="00DE5873">
        <w:rPr>
          <w:rFonts w:eastAsia="等线" w:hint="eastAsia"/>
          <w:lang w:val="en-US" w:eastAsia="zh-CN"/>
        </w:rPr>
        <w:t xml:space="preserve"> and </w:t>
      </w:r>
      <w:r w:rsidR="002651E6">
        <w:rPr>
          <w:rFonts w:eastAsia="等线" w:hint="eastAsia"/>
          <w:lang w:val="en-US" w:eastAsia="zh-CN"/>
        </w:rPr>
        <w:t>Case 4-</w:t>
      </w:r>
      <w:r w:rsidR="002651E6" w:rsidRPr="002651E6">
        <w:rPr>
          <w:rFonts w:eastAsia="等线"/>
          <w:lang w:val="en-US" w:eastAsia="zh-CN"/>
        </w:rPr>
        <w:t>FR2 to FR2 intra-frequency temporal domain case A</w:t>
      </w:r>
      <w:bookmarkEnd w:id="4"/>
      <w:r w:rsidR="00471DE3">
        <w:rPr>
          <w:rFonts w:eastAsia="等线" w:hint="eastAsia"/>
          <w:lang w:val="en-US" w:eastAsia="zh-CN"/>
        </w:rPr>
        <w:t>.</w:t>
      </w:r>
    </w:p>
    <w:bookmarkEnd w:id="2"/>
    <w:bookmarkEnd w:id="3"/>
    <w:p w14:paraId="60968776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09D7ABFD" w14:textId="2B8F4513" w:rsidR="009E001B" w:rsidRDefault="00000000">
      <w:pPr>
        <w:pStyle w:val="20"/>
        <w:rPr>
          <w:rFonts w:eastAsia="Calibri"/>
          <w:bCs/>
          <w:sz w:val="2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2.1 </w:t>
      </w:r>
      <w:r w:rsidR="001D51EB" w:rsidRPr="001D51EB">
        <w:rPr>
          <w:sz w:val="28"/>
          <w:szCs w:val="28"/>
          <w:lang w:val="en-US" w:eastAsia="zh-CN"/>
        </w:rPr>
        <w:t>Simulation assumptions</w:t>
      </w:r>
      <w:r w:rsidR="00016029">
        <w:rPr>
          <w:rFonts w:hint="eastAsia"/>
          <w:sz w:val="28"/>
          <w:szCs w:val="28"/>
          <w:lang w:val="en-US" w:eastAsia="zh-CN"/>
        </w:rPr>
        <w:t xml:space="preserve"> of the </w:t>
      </w:r>
      <w:r w:rsidR="00016029" w:rsidRPr="00016029">
        <w:rPr>
          <w:sz w:val="28"/>
          <w:szCs w:val="28"/>
          <w:lang w:val="en-US" w:eastAsia="zh-CN"/>
        </w:rPr>
        <w:t>evaluation scenario</w:t>
      </w:r>
    </w:p>
    <w:p w14:paraId="131DFF98" w14:textId="096A2DE8" w:rsidR="006C72C9" w:rsidRPr="008B5B09" w:rsidRDefault="008B5B09" w:rsidP="008B5B09">
      <w:pPr>
        <w:pStyle w:val="3"/>
        <w:rPr>
          <w:sz w:val="24"/>
          <w:szCs w:val="18"/>
          <w:lang w:val="en-US" w:eastAsia="zh-CN"/>
        </w:rPr>
      </w:pPr>
      <w:r w:rsidRPr="008B5B09">
        <w:rPr>
          <w:rFonts w:hint="eastAsia"/>
          <w:sz w:val="24"/>
          <w:szCs w:val="18"/>
          <w:lang w:val="en-US" w:eastAsia="zh-CN"/>
        </w:rPr>
        <w:t xml:space="preserve">2.1.1 </w:t>
      </w:r>
      <w:r w:rsidR="006C72C9" w:rsidRPr="008B5B09">
        <w:rPr>
          <w:sz w:val="24"/>
          <w:szCs w:val="18"/>
          <w:lang w:val="en-US" w:eastAsia="zh-CN"/>
        </w:rPr>
        <w:t>Description</w:t>
      </w:r>
      <w:r w:rsidR="006C72C9" w:rsidRPr="008B5B09">
        <w:rPr>
          <w:rFonts w:hint="eastAsia"/>
          <w:sz w:val="24"/>
          <w:szCs w:val="18"/>
          <w:lang w:val="en-US" w:eastAsia="zh-CN"/>
        </w:rPr>
        <w:t xml:space="preserve"> </w:t>
      </w:r>
      <w:r w:rsidR="006C72C9" w:rsidRPr="008B5B09">
        <w:rPr>
          <w:sz w:val="24"/>
          <w:szCs w:val="18"/>
          <w:lang w:val="en-US" w:eastAsia="zh-CN"/>
        </w:rPr>
        <w:t>of the evaluation scenario</w:t>
      </w:r>
      <w:r w:rsidRPr="008B5B09">
        <w:rPr>
          <w:rFonts w:hint="eastAsia"/>
          <w:sz w:val="24"/>
          <w:szCs w:val="18"/>
          <w:lang w:val="en-US" w:eastAsia="zh-CN"/>
        </w:rPr>
        <w:t>s</w:t>
      </w:r>
    </w:p>
    <w:p w14:paraId="08B93551" w14:textId="0A2A4822" w:rsidR="006E7A72" w:rsidRPr="00C37FFE" w:rsidRDefault="002826E0" w:rsidP="005C501A">
      <w:pPr>
        <w:jc w:val="both"/>
        <w:rPr>
          <w:rFonts w:eastAsia="宋体"/>
          <w:lang w:val="en-US" w:eastAsia="zh-CN"/>
        </w:rPr>
      </w:pPr>
      <w:r w:rsidRPr="00C37FFE">
        <w:rPr>
          <w:rFonts w:eastAsia="等线"/>
          <w:lang w:val="en-US" w:eastAsia="zh-CN"/>
        </w:rPr>
        <w:t xml:space="preserve">Based on the discussion on </w:t>
      </w:r>
      <w:r w:rsidRPr="00C37FFE">
        <w:rPr>
          <w:rFonts w:eastAsia="宋体"/>
          <w:lang w:val="en-US" w:eastAsia="zh-CN"/>
        </w:rPr>
        <w:t>AI/ML for mobility</w:t>
      </w:r>
      <w:r w:rsidRPr="00C37FFE">
        <w:rPr>
          <w:rFonts w:eastAsia="等线"/>
          <w:lang w:val="en-US" w:eastAsia="zh-CN"/>
        </w:rPr>
        <w:t xml:space="preserve"> in RAN2#12</w:t>
      </w:r>
      <w:r w:rsidR="006E7A72" w:rsidRPr="00C37FFE">
        <w:rPr>
          <w:rFonts w:eastAsia="等线"/>
          <w:lang w:val="en-US" w:eastAsia="zh-CN"/>
        </w:rPr>
        <w:t>6</w:t>
      </w:r>
      <w:r w:rsidRPr="00C37FFE">
        <w:rPr>
          <w:rFonts w:eastAsia="等线"/>
          <w:lang w:val="en-US" w:eastAsia="zh-CN"/>
        </w:rPr>
        <w:t xml:space="preserve">, it could be observed that there are two main </w:t>
      </w:r>
      <w:r w:rsidR="006E7A72" w:rsidRPr="00C37FFE">
        <w:rPr>
          <w:lang w:val="en-US"/>
        </w:rPr>
        <w:t>study goal</w:t>
      </w:r>
      <w:r w:rsidR="006E7A72" w:rsidRPr="00C37FFE">
        <w:rPr>
          <w:lang w:val="en-US" w:eastAsia="zh-CN"/>
        </w:rPr>
        <w:t xml:space="preserve">s of </w:t>
      </w:r>
      <w:r w:rsidR="00622F7D" w:rsidRPr="00C37FFE">
        <w:rPr>
          <w:rFonts w:eastAsia="等线"/>
          <w:lang w:val="en-US" w:eastAsia="zh-CN"/>
        </w:rPr>
        <w:t>evaluation</w:t>
      </w:r>
      <w:r w:rsidR="006E7A72" w:rsidRPr="00C37FFE">
        <w:rPr>
          <w:lang w:val="en-US" w:eastAsia="zh-CN"/>
        </w:rPr>
        <w:t xml:space="preserve"> on </w:t>
      </w:r>
      <w:r w:rsidR="006E7A72" w:rsidRPr="00C37FFE">
        <w:rPr>
          <w:rFonts w:eastAsia="宋体"/>
          <w:lang w:val="en-US" w:eastAsia="zh-CN"/>
        </w:rPr>
        <w:t xml:space="preserve">AI/ML for mobility. </w:t>
      </w:r>
    </w:p>
    <w:p w14:paraId="2E11592E" w14:textId="62F13FDF" w:rsidR="00C37FFE" w:rsidRPr="00C37FFE" w:rsidRDefault="00C37FFE" w:rsidP="00C37FFE">
      <w:pPr>
        <w:pStyle w:val="aff"/>
        <w:numPr>
          <w:ilvl w:val="0"/>
          <w:numId w:val="9"/>
        </w:numPr>
        <w:spacing w:after="180"/>
        <w:ind w:leftChars="0" w:left="726" w:hanging="442"/>
        <w:jc w:val="both"/>
        <w:rPr>
          <w:rFonts w:ascii="Times New Roman" w:eastAsia="等线" w:hAnsi="Times New Roman"/>
          <w:lang w:val="en-US" w:eastAsia="zh-CN"/>
        </w:rPr>
      </w:pPr>
      <w:r w:rsidRPr="00C37FFE">
        <w:rPr>
          <w:rFonts w:ascii="Times New Roman" w:eastAsia="等线" w:hAnsi="Times New Roman"/>
          <w:lang w:val="en-US" w:eastAsia="zh-CN"/>
        </w:rPr>
        <w:t>1st study goal of evaluation is to reduce measurement overhead</w:t>
      </w:r>
    </w:p>
    <w:p w14:paraId="0EFA8B0A" w14:textId="36E99218" w:rsidR="00C37FFE" w:rsidRPr="00C37FFE" w:rsidRDefault="00C37FFE" w:rsidP="00C37FFE">
      <w:pPr>
        <w:pStyle w:val="aff"/>
        <w:numPr>
          <w:ilvl w:val="0"/>
          <w:numId w:val="9"/>
        </w:numPr>
        <w:spacing w:after="180"/>
        <w:ind w:leftChars="0" w:left="726" w:hanging="442"/>
        <w:jc w:val="both"/>
        <w:rPr>
          <w:rFonts w:ascii="Times New Roman" w:eastAsia="等线" w:hAnsi="Times New Roman"/>
          <w:lang w:val="en-US" w:eastAsia="zh-CN"/>
        </w:rPr>
      </w:pPr>
      <w:r w:rsidRPr="00C37FFE">
        <w:rPr>
          <w:rFonts w:ascii="Times New Roman" w:eastAsia="等线" w:hAnsi="Times New Roman"/>
          <w:lang w:val="en-US" w:eastAsia="zh-CN"/>
        </w:rPr>
        <w:t>2nd study goal of evaluation is to enhance handover performance</w:t>
      </w:r>
    </w:p>
    <w:p w14:paraId="50C49187" w14:textId="20988129" w:rsidR="00DA4414" w:rsidRDefault="008B180C" w:rsidP="005C501A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</w:t>
      </w:r>
      <w:r w:rsidR="00622F7D">
        <w:rPr>
          <w:rFonts w:eastAsia="等线" w:hint="eastAsia"/>
          <w:lang w:val="en-US" w:eastAsia="zh-CN"/>
        </w:rPr>
        <w:t xml:space="preserve">s show above, </w:t>
      </w:r>
      <w:r w:rsidR="00DA4414">
        <w:rPr>
          <w:rFonts w:eastAsia="等线" w:hint="eastAsia"/>
          <w:lang w:val="en-US" w:eastAsia="zh-CN"/>
        </w:rPr>
        <w:t xml:space="preserve">Case2 that </w:t>
      </w:r>
      <w:r w:rsidR="00DA4414" w:rsidRPr="00DA4414">
        <w:rPr>
          <w:rFonts w:eastAsia="等线"/>
          <w:lang w:val="en-US" w:eastAsia="zh-CN"/>
        </w:rPr>
        <w:t>FR1 to FR1 intra-frequency temporal domain case B</w:t>
      </w:r>
      <w:r w:rsidR="00DA4414">
        <w:rPr>
          <w:rFonts w:eastAsia="等线" w:hint="eastAsia"/>
          <w:lang w:val="en-US" w:eastAsia="zh-CN"/>
        </w:rPr>
        <w:t xml:space="preserve"> focus on </w:t>
      </w:r>
      <w:r w:rsidR="00DA4414" w:rsidRPr="008B180C">
        <w:rPr>
          <w:rFonts w:eastAsia="等线"/>
          <w:lang w:val="en-US" w:eastAsia="zh-CN"/>
        </w:rPr>
        <w:t>Intra-cell</w:t>
      </w:r>
      <w:r w:rsidR="00DA4414">
        <w:rPr>
          <w:rFonts w:eastAsia="等线" w:hint="eastAsia"/>
          <w:lang w:val="en-US" w:eastAsia="zh-CN"/>
        </w:rPr>
        <w:t xml:space="preserve"> </w:t>
      </w:r>
      <w:r w:rsidR="00DA4414" w:rsidRPr="00D47378">
        <w:rPr>
          <w:lang w:val="en-US"/>
        </w:rPr>
        <w:t>scenario</w:t>
      </w:r>
      <w:r w:rsidR="00DA4414">
        <w:rPr>
          <w:rFonts w:hint="eastAsia"/>
          <w:lang w:val="en-US" w:eastAsia="zh-CN"/>
        </w:rPr>
        <w:t xml:space="preserve"> and the </w:t>
      </w:r>
      <w:r w:rsidR="00DA4414" w:rsidRPr="00C37FFE">
        <w:rPr>
          <w:rFonts w:eastAsia="等线"/>
          <w:lang w:val="en-US" w:eastAsia="zh-CN"/>
        </w:rPr>
        <w:t>study goal</w:t>
      </w:r>
      <w:r w:rsidR="00DA4414">
        <w:rPr>
          <w:rFonts w:eastAsia="等线" w:hint="eastAsia"/>
          <w:lang w:val="en-US" w:eastAsia="zh-CN"/>
        </w:rPr>
        <w:t xml:space="preserve"> is </w:t>
      </w:r>
      <w:r w:rsidR="00DA4414" w:rsidRPr="00C37FFE">
        <w:rPr>
          <w:rFonts w:eastAsia="等线"/>
          <w:lang w:val="en-US" w:eastAsia="zh-CN"/>
        </w:rPr>
        <w:t>to</w:t>
      </w:r>
      <w:r w:rsidR="00DA4414">
        <w:rPr>
          <w:rFonts w:eastAsia="等线" w:hint="eastAsia"/>
          <w:lang w:val="en-US" w:eastAsia="zh-CN"/>
        </w:rPr>
        <w:t xml:space="preserve"> </w:t>
      </w:r>
      <w:r w:rsidR="00DA4414" w:rsidRPr="00C37FFE">
        <w:rPr>
          <w:rFonts w:eastAsia="等线"/>
          <w:lang w:val="en-US" w:eastAsia="zh-CN"/>
        </w:rPr>
        <w:t>reduce measurement overhead</w:t>
      </w:r>
      <w:r w:rsidR="00DA4414">
        <w:rPr>
          <w:rFonts w:eastAsia="等线" w:hint="eastAsia"/>
          <w:lang w:val="en-US" w:eastAsia="zh-CN"/>
        </w:rPr>
        <w:t>.</w:t>
      </w:r>
      <w:r w:rsidR="008B5B09">
        <w:rPr>
          <w:rFonts w:eastAsia="等线" w:hint="eastAsia"/>
          <w:lang w:val="en-US" w:eastAsia="zh-CN"/>
        </w:rPr>
        <w:t xml:space="preserve"> </w:t>
      </w:r>
      <w:r w:rsidR="00243206">
        <w:rPr>
          <w:rFonts w:eastAsia="等线" w:hint="eastAsia"/>
          <w:lang w:val="en-US" w:eastAsia="zh-CN"/>
        </w:rPr>
        <w:t>As per</w:t>
      </w:r>
      <w:r w:rsidR="008B5B09">
        <w:rPr>
          <w:rFonts w:eastAsia="等线" w:hint="eastAsia"/>
          <w:lang w:val="en-US" w:eastAsia="zh-CN"/>
        </w:rPr>
        <w:t xml:space="preserve"> </w:t>
      </w:r>
      <w:r w:rsidR="00243206">
        <w:rPr>
          <w:rFonts w:eastAsia="等线" w:hint="eastAsia"/>
          <w:lang w:val="en-US" w:eastAsia="zh-CN"/>
        </w:rPr>
        <w:t xml:space="preserve">the </w:t>
      </w:r>
      <w:r w:rsidR="00243206" w:rsidRPr="005F59BD">
        <w:rPr>
          <w:lang w:val="en-US"/>
        </w:rPr>
        <w:t>Definition of measurement reduction</w:t>
      </w:r>
      <w:r w:rsidR="00243206">
        <w:rPr>
          <w:rFonts w:eastAsia="等线" w:hint="eastAsia"/>
          <w:lang w:val="en-US" w:eastAsia="zh-CN"/>
        </w:rPr>
        <w:t xml:space="preserve"> in a</w:t>
      </w:r>
      <w:r w:rsidR="008B5B09" w:rsidRPr="008B5B09">
        <w:rPr>
          <w:rFonts w:eastAsia="等线"/>
          <w:lang w:val="en-US" w:eastAsia="zh-CN"/>
        </w:rPr>
        <w:t>greements on simulation assumptions</w:t>
      </w:r>
      <w:r w:rsidR="008B5B09">
        <w:rPr>
          <w:rFonts w:eastAsia="等线" w:hint="eastAsia"/>
          <w:lang w:val="en-US" w:eastAsia="zh-CN"/>
        </w:rPr>
        <w:t xml:space="preserve"> in </w:t>
      </w:r>
      <w:r w:rsidR="008B5B09" w:rsidRPr="00C37FFE">
        <w:rPr>
          <w:rFonts w:eastAsia="等线"/>
          <w:lang w:val="en-US" w:eastAsia="zh-CN"/>
        </w:rPr>
        <w:t>RAN2#126</w:t>
      </w:r>
      <w:r w:rsidR="008B5B09">
        <w:rPr>
          <w:rFonts w:eastAsia="等线" w:hint="eastAsia"/>
          <w:lang w:val="en-US" w:eastAsia="zh-CN"/>
        </w:rPr>
        <w:t xml:space="preserve">, </w:t>
      </w:r>
      <w:r w:rsidR="00243206" w:rsidRPr="00243206">
        <w:rPr>
          <w:rFonts w:eastAsia="等线"/>
          <w:lang w:val="en-US" w:eastAsia="zh-CN"/>
        </w:rPr>
        <w:t>Measurement reduction rate in temporal domain (MRRT) assuming same length of measurement time instances:</w:t>
      </w:r>
    </w:p>
    <w:p w14:paraId="2B7F295E" w14:textId="0E25CBF7" w:rsidR="00243206" w:rsidRDefault="00243206" w:rsidP="00243206">
      <w:pPr>
        <w:jc w:val="center"/>
        <w:rPr>
          <w:rFonts w:eastAsia="等线"/>
          <w:lang w:val="en-US" w:eastAsia="zh-CN"/>
        </w:rPr>
      </w:pPr>
      <w:r w:rsidRPr="005F59BD">
        <w:rPr>
          <w:lang w:val="en-US"/>
        </w:rPr>
        <w:lastRenderedPageBreak/>
        <w:t>MRRT= skipped measurement time instances / total measurement time instances</w:t>
      </w:r>
    </w:p>
    <w:p w14:paraId="429A972B" w14:textId="1C9F25FB" w:rsidR="00622F7D" w:rsidRDefault="00243206" w:rsidP="005C501A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For C</w:t>
      </w:r>
      <w:r w:rsidR="008B180C">
        <w:rPr>
          <w:rFonts w:eastAsia="等线" w:hint="eastAsia"/>
          <w:lang w:val="en-US" w:eastAsia="zh-CN"/>
        </w:rPr>
        <w:t>ase</w:t>
      </w:r>
      <w:r>
        <w:rPr>
          <w:rFonts w:eastAsia="等线" w:hint="eastAsia"/>
          <w:lang w:val="en-US" w:eastAsia="zh-CN"/>
        </w:rPr>
        <w:t>4 that</w:t>
      </w:r>
      <w:r w:rsidR="008B180C">
        <w:rPr>
          <w:rFonts w:eastAsia="等线" w:hint="eastAsia"/>
          <w:lang w:val="en-US" w:eastAsia="zh-CN"/>
        </w:rPr>
        <w:t xml:space="preserve"> </w:t>
      </w:r>
      <w:r w:rsidR="008B180C" w:rsidRPr="008B180C">
        <w:rPr>
          <w:rFonts w:eastAsia="等线"/>
          <w:lang w:val="en-US" w:eastAsia="zh-CN"/>
        </w:rPr>
        <w:t>FR2 to FR2 intra-frequency temporal domain case A</w:t>
      </w:r>
      <w:r>
        <w:rPr>
          <w:rFonts w:eastAsia="等线" w:hint="eastAsia"/>
          <w:lang w:val="en-US" w:eastAsia="zh-CN"/>
        </w:rPr>
        <w:t>, it</w:t>
      </w:r>
      <w:r w:rsidR="008B180C">
        <w:rPr>
          <w:rFonts w:eastAsia="等线" w:hint="eastAsia"/>
          <w:lang w:val="en-US" w:eastAsia="zh-CN"/>
        </w:rPr>
        <w:t xml:space="preserve"> </w:t>
      </w:r>
      <w:r w:rsidR="005E090B">
        <w:rPr>
          <w:rFonts w:eastAsia="等线"/>
          <w:lang w:val="en-US" w:eastAsia="zh-CN"/>
        </w:rPr>
        <w:t>focus</w:t>
      </w:r>
      <w:r w:rsidR="008B180C">
        <w:rPr>
          <w:rFonts w:eastAsia="等线" w:hint="eastAsia"/>
          <w:lang w:val="en-US" w:eastAsia="zh-CN"/>
        </w:rPr>
        <w:t xml:space="preserve"> on </w:t>
      </w:r>
      <w:r w:rsidR="008B180C" w:rsidRPr="008B180C">
        <w:rPr>
          <w:rFonts w:eastAsia="等线"/>
          <w:lang w:val="en-US" w:eastAsia="zh-CN"/>
        </w:rPr>
        <w:t>Intra-cell</w:t>
      </w:r>
      <w:r w:rsidR="008B180C">
        <w:rPr>
          <w:rFonts w:eastAsia="等线" w:hint="eastAsia"/>
          <w:lang w:val="en-US" w:eastAsia="zh-CN"/>
        </w:rPr>
        <w:t xml:space="preserve"> </w:t>
      </w:r>
      <w:r w:rsidR="008B180C" w:rsidRPr="00D47378">
        <w:rPr>
          <w:lang w:val="en-US"/>
        </w:rPr>
        <w:t>scenario</w:t>
      </w:r>
      <w:r w:rsidR="008B180C">
        <w:rPr>
          <w:rFonts w:hint="eastAsia"/>
          <w:lang w:val="en-US" w:eastAsia="zh-CN"/>
        </w:rPr>
        <w:t xml:space="preserve"> and the </w:t>
      </w:r>
      <w:r w:rsidR="008B180C" w:rsidRPr="00C37FFE">
        <w:rPr>
          <w:rFonts w:eastAsia="等线"/>
          <w:lang w:val="en-US" w:eastAsia="zh-CN"/>
        </w:rPr>
        <w:t>study goal</w:t>
      </w:r>
      <w:r w:rsidR="008B180C">
        <w:rPr>
          <w:rFonts w:eastAsia="等线" w:hint="eastAsia"/>
          <w:lang w:val="en-US" w:eastAsia="zh-CN"/>
        </w:rPr>
        <w:t xml:space="preserve"> is </w:t>
      </w:r>
      <w:r w:rsidR="008B180C" w:rsidRPr="00C37FFE">
        <w:rPr>
          <w:rFonts w:eastAsia="等线"/>
          <w:lang w:val="en-US" w:eastAsia="zh-CN"/>
        </w:rPr>
        <w:t>to enhance handover performance</w:t>
      </w:r>
      <w:r w:rsidR="008B180C">
        <w:rPr>
          <w:rFonts w:eastAsia="等线" w:hint="eastAsia"/>
          <w:lang w:val="en-US" w:eastAsia="zh-CN"/>
        </w:rPr>
        <w:t xml:space="preserve">. </w:t>
      </w:r>
      <w:r w:rsidR="008E6CCF">
        <w:rPr>
          <w:rFonts w:eastAsia="等线" w:hint="eastAsia"/>
          <w:lang w:val="en-US" w:eastAsia="zh-CN"/>
        </w:rPr>
        <w:t>As per the agreements f</w:t>
      </w:r>
      <w:r w:rsidR="008E6CCF" w:rsidRPr="008E6CCF">
        <w:rPr>
          <w:rFonts w:eastAsia="等线"/>
          <w:lang w:val="en-US" w:eastAsia="zh-CN"/>
        </w:rPr>
        <w:t>or the evaluation exercise for 2nd study goal,</w:t>
      </w:r>
      <w:r w:rsidR="008E6CCF">
        <w:rPr>
          <w:rFonts w:eastAsia="等线" w:hint="eastAsia"/>
          <w:lang w:val="en-US" w:eastAsia="zh-CN"/>
        </w:rPr>
        <w:t xml:space="preserve"> </w:t>
      </w:r>
      <w:r w:rsidR="008E6CCF" w:rsidRPr="008E6CCF">
        <w:rPr>
          <w:rFonts w:eastAsia="等线"/>
          <w:lang w:val="en-US" w:eastAsia="zh-CN"/>
        </w:rPr>
        <w:t>there is no reduction in measurement overhead</w:t>
      </w:r>
      <w:r w:rsidR="008E6CCF">
        <w:rPr>
          <w:rFonts w:eastAsia="等线" w:hint="eastAsia"/>
          <w:lang w:val="en-US" w:eastAsia="zh-CN"/>
        </w:rPr>
        <w:t xml:space="preserve"> in this case.</w:t>
      </w:r>
    </w:p>
    <w:p w14:paraId="05E0E5F9" w14:textId="004D97D4" w:rsidR="00C76A52" w:rsidRDefault="00C76A52" w:rsidP="00C76A5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</w:t>
      </w:r>
      <w:r w:rsidRPr="007B042C">
        <w:rPr>
          <w:rFonts w:eastAsia="等线"/>
          <w:lang w:val="en-US" w:eastAsia="zh-CN"/>
        </w:rPr>
        <w:t>temporal</w:t>
      </w:r>
      <w:r w:rsidRPr="00F33785">
        <w:rPr>
          <w:rFonts w:eastAsia="等线"/>
          <w:lang w:val="en-US" w:eastAsia="zh-CN"/>
        </w:rPr>
        <w:t xml:space="preserve"> domain prediction</w:t>
      </w:r>
      <w:r>
        <w:rPr>
          <w:rFonts w:eastAsia="等线" w:hint="eastAsia"/>
          <w:lang w:val="en-US" w:eastAsia="zh-CN"/>
        </w:rPr>
        <w:t xml:space="preserve">, there are Case A, Case B and Case B+ defined for </w:t>
      </w:r>
      <w:r w:rsidRPr="005A1C93">
        <w:t>the AI-PHY beam management</w:t>
      </w:r>
      <w:r>
        <w:rPr>
          <w:rFonts w:eastAsia="等线" w:hint="eastAsia"/>
          <w:lang w:val="en-US" w:eastAsia="zh-CN"/>
        </w:rPr>
        <w:t xml:space="preserve"> in TR 38.843[2]. </w:t>
      </w:r>
      <w:r w:rsidR="00165293">
        <w:rPr>
          <w:rFonts w:eastAsia="等线" w:hint="eastAsia"/>
          <w:lang w:val="en-US" w:eastAsia="zh-CN"/>
        </w:rPr>
        <w:t xml:space="preserve">Here are the </w:t>
      </w:r>
      <w:r>
        <w:rPr>
          <w:rFonts w:eastAsia="等线" w:hint="eastAsia"/>
          <w:lang w:val="en-US" w:eastAsia="zh-CN"/>
        </w:rPr>
        <w:t xml:space="preserve">examples illustrated </w:t>
      </w:r>
      <w:r w:rsidR="007524EF">
        <w:rPr>
          <w:rFonts w:eastAsia="等线" w:hint="eastAsia"/>
          <w:lang w:val="en-US" w:eastAsia="zh-CN"/>
        </w:rPr>
        <w:t xml:space="preserve">for </w:t>
      </w:r>
      <w:r>
        <w:rPr>
          <w:rFonts w:eastAsia="等线" w:hint="eastAsia"/>
          <w:lang w:val="en-US" w:eastAsia="zh-CN"/>
        </w:rPr>
        <w:t xml:space="preserve">Case A </w:t>
      </w:r>
      <w:r w:rsidR="00165293">
        <w:rPr>
          <w:rFonts w:eastAsia="等线" w:hint="eastAsia"/>
          <w:lang w:val="en-US" w:eastAsia="zh-CN"/>
        </w:rPr>
        <w:t>and Case B</w:t>
      </w:r>
      <w:r w:rsidR="007524EF">
        <w:rPr>
          <w:rFonts w:hint="eastAsia"/>
          <w:lang w:eastAsia="zh-CN"/>
        </w:rPr>
        <w:t xml:space="preserve">. </w:t>
      </w:r>
    </w:p>
    <w:p w14:paraId="702FEC3B" w14:textId="77777777" w:rsidR="00C76A52" w:rsidRDefault="00C76A52" w:rsidP="00C76A52">
      <w:pPr>
        <w:pStyle w:val="TH"/>
      </w:pPr>
      <w:bookmarkStart w:id="5" w:name="OLE_LINK2"/>
      <w:r>
        <w:rPr>
          <w:noProof/>
        </w:rPr>
        <w:drawing>
          <wp:inline distT="0" distB="0" distL="0" distR="0" wp14:anchorId="3B36A1D3" wp14:editId="075D5642">
            <wp:extent cx="3062438" cy="11437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7198" cy="116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69608" w14:textId="77777777" w:rsidR="00C76A52" w:rsidRDefault="00C76A52" w:rsidP="00C76A52">
      <w:pPr>
        <w:pStyle w:val="TF"/>
        <w:rPr>
          <w:rFonts w:ascii="Times New Roman" w:hAnsi="Times New Roman"/>
          <w:b w:val="0"/>
          <w:bCs/>
          <w:lang w:eastAsia="zh-CN"/>
        </w:rPr>
      </w:pPr>
      <w:r w:rsidRPr="00182AAC">
        <w:rPr>
          <w:rFonts w:ascii="Times New Roman" w:hAnsi="Times New Roman"/>
          <w:b w:val="0"/>
          <w:bCs/>
        </w:rPr>
        <w:t>Figure</w:t>
      </w:r>
      <w:r w:rsidRPr="00182AAC">
        <w:rPr>
          <w:rFonts w:ascii="Times New Roman" w:hAnsi="Times New Roman" w:hint="eastAsia"/>
          <w:b w:val="0"/>
          <w:bCs/>
          <w:lang w:eastAsia="zh-CN"/>
        </w:rPr>
        <w:t xml:space="preserve"> 1</w:t>
      </w:r>
      <w:r w:rsidRPr="00182AAC">
        <w:rPr>
          <w:rFonts w:ascii="Times New Roman" w:hAnsi="Times New Roman"/>
          <w:b w:val="0"/>
          <w:bCs/>
        </w:rPr>
        <w:t>: Example for Case A</w:t>
      </w:r>
      <w:r w:rsidRPr="00182AAC">
        <w:rPr>
          <w:rFonts w:ascii="Times New Roman" w:hAnsi="Times New Roman"/>
          <w:b w:val="0"/>
          <w:bCs/>
          <w:lang w:eastAsia="zh-CN"/>
        </w:rPr>
        <w:t xml:space="preserve"> in [2]</w:t>
      </w:r>
    </w:p>
    <w:p w14:paraId="3FF76E8D" w14:textId="77777777" w:rsidR="005E090B" w:rsidRDefault="005E090B" w:rsidP="005E090B">
      <w:pPr>
        <w:pStyle w:val="TH"/>
      </w:pPr>
      <w:r>
        <w:rPr>
          <w:noProof/>
        </w:rPr>
        <w:drawing>
          <wp:inline distT="0" distB="0" distL="0" distR="0" wp14:anchorId="76E8BE38" wp14:editId="59D65231">
            <wp:extent cx="2866616" cy="1144225"/>
            <wp:effectExtent l="0" t="0" r="0" b="0"/>
            <wp:docPr id="2104388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3394" cy="114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8E227" w14:textId="77777777" w:rsidR="005E090B" w:rsidRPr="00705E4E" w:rsidRDefault="005E090B" w:rsidP="005E090B">
      <w:pPr>
        <w:pStyle w:val="TF"/>
        <w:rPr>
          <w:rFonts w:ascii="Times New Roman" w:hAnsi="Times New Roman"/>
          <w:b w:val="0"/>
          <w:bCs/>
        </w:rPr>
      </w:pPr>
      <w:r w:rsidRPr="00705E4E">
        <w:rPr>
          <w:rFonts w:ascii="Times New Roman" w:hAnsi="Times New Roman"/>
          <w:b w:val="0"/>
          <w:bCs/>
        </w:rPr>
        <w:t xml:space="preserve">Figure </w:t>
      </w:r>
      <w:r w:rsidRPr="00705E4E">
        <w:rPr>
          <w:rFonts w:ascii="Times New Roman" w:hAnsi="Times New Roman" w:hint="eastAsia"/>
          <w:b w:val="0"/>
          <w:bCs/>
        </w:rPr>
        <w:t>2</w:t>
      </w:r>
      <w:r w:rsidRPr="00705E4E">
        <w:rPr>
          <w:rFonts w:ascii="Times New Roman" w:hAnsi="Times New Roman"/>
          <w:b w:val="0"/>
          <w:bCs/>
        </w:rPr>
        <w:t>: Example for Case B</w:t>
      </w:r>
      <w:r w:rsidRPr="00705E4E">
        <w:rPr>
          <w:rFonts w:ascii="Times New Roman" w:hAnsi="Times New Roman" w:hint="eastAsia"/>
          <w:b w:val="0"/>
          <w:bCs/>
        </w:rPr>
        <w:t xml:space="preserve"> in [2]</w:t>
      </w:r>
    </w:p>
    <w:bookmarkEnd w:id="5"/>
    <w:p w14:paraId="0A212781" w14:textId="594BAE00" w:rsidR="006C72C9" w:rsidRPr="00D765A6" w:rsidRDefault="00D765A6" w:rsidP="00D765A6">
      <w:pPr>
        <w:pStyle w:val="3"/>
        <w:rPr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 xml:space="preserve">2.1.2 </w:t>
      </w:r>
      <w:r w:rsidR="006C72C9" w:rsidRPr="00D765A6">
        <w:rPr>
          <w:sz w:val="24"/>
          <w:szCs w:val="18"/>
          <w:lang w:val="en-US" w:eastAsia="zh-CN"/>
        </w:rPr>
        <w:t>RRM sub case</w:t>
      </w:r>
    </w:p>
    <w:p w14:paraId="15611923" w14:textId="6E7B455E" w:rsidR="005724D4" w:rsidRPr="00860E4D" w:rsidRDefault="005724D4" w:rsidP="005724D4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>Based on</w:t>
      </w:r>
      <w:r w:rsidRPr="00860E4D">
        <w:rPr>
          <w:rFonts w:eastAsia="宋体" w:hint="eastAsia"/>
          <w:lang w:val="en-US" w:eastAsia="zh-CN"/>
        </w:rPr>
        <w:t xml:space="preserve"> the agreements in RAN2#125bis, there are </w:t>
      </w:r>
      <w:r w:rsidRPr="00860E4D">
        <w:rPr>
          <w:rFonts w:eastAsia="宋体"/>
          <w:lang w:val="en-US" w:eastAsia="zh-CN"/>
        </w:rPr>
        <w:t>at leas</w:t>
      </w:r>
      <w:r w:rsidRPr="00860E4D">
        <w:rPr>
          <w:rFonts w:eastAsia="宋体" w:hint="eastAsia"/>
          <w:lang w:val="en-US" w:eastAsia="zh-CN"/>
        </w:rPr>
        <w:t xml:space="preserve">t the following RRM </w:t>
      </w:r>
      <w:r w:rsidRPr="00860E4D">
        <w:rPr>
          <w:rFonts w:eastAsia="宋体"/>
          <w:lang w:val="en-US" w:eastAsia="zh-CN"/>
        </w:rPr>
        <w:t>sub cases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f</w:t>
      </w:r>
      <w:r>
        <w:rPr>
          <w:iCs/>
        </w:rPr>
        <w:t>or cell level measurement prediction model</w:t>
      </w:r>
      <w:r w:rsidRPr="00860E4D">
        <w:rPr>
          <w:rFonts w:eastAsia="宋体" w:hint="eastAsia"/>
          <w:lang w:val="en-US" w:eastAsia="zh-CN"/>
        </w:rPr>
        <w:t xml:space="preserve">: </w:t>
      </w:r>
    </w:p>
    <w:p w14:paraId="490E174D" w14:textId="77777777" w:rsidR="005724D4" w:rsidRPr="0078108E" w:rsidRDefault="005724D4" w:rsidP="005724D4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Pr="0078108E">
        <w:rPr>
          <w:rFonts w:eastAsia="等线"/>
          <w:lang w:val="en-US" w:eastAsia="zh-CN"/>
        </w:rPr>
        <w:t xml:space="preserve"> 1: To predict beam level results, then generate cell level results based on the predicted beam results; </w:t>
      </w:r>
    </w:p>
    <w:p w14:paraId="3CA0B8AB" w14:textId="77777777" w:rsidR="005724D4" w:rsidRPr="0078108E" w:rsidRDefault="005724D4" w:rsidP="005724D4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Pr="0078108E">
        <w:rPr>
          <w:rFonts w:eastAsia="等线"/>
          <w:lang w:val="en-US" w:eastAsia="zh-CN"/>
        </w:rPr>
        <w:t xml:space="preserve"> 2: To directly predict cell level results based on cell level results</w:t>
      </w:r>
      <w:r>
        <w:rPr>
          <w:rFonts w:eastAsia="等线" w:hint="eastAsia"/>
          <w:lang w:val="en-US" w:eastAsia="zh-CN"/>
        </w:rPr>
        <w:t>;</w:t>
      </w:r>
    </w:p>
    <w:p w14:paraId="7CD94DD6" w14:textId="77777777" w:rsidR="005724D4" w:rsidRPr="00F71139" w:rsidRDefault="005724D4" w:rsidP="005724D4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Pr="00F71139">
        <w:rPr>
          <w:rFonts w:eastAsia="等线"/>
          <w:lang w:val="en-US" w:eastAsia="zh-CN"/>
        </w:rPr>
        <w:t xml:space="preserve"> 3: To directly predict cell level results based on beam level results</w:t>
      </w:r>
      <w:r>
        <w:rPr>
          <w:rFonts w:eastAsia="等线" w:hint="eastAsia"/>
          <w:lang w:val="en-US" w:eastAsia="zh-CN"/>
        </w:rPr>
        <w:t>.</w:t>
      </w:r>
    </w:p>
    <w:p w14:paraId="45EE3024" w14:textId="152AAC48" w:rsidR="007F64F9" w:rsidRDefault="006C72C9" w:rsidP="005C501A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 xml:space="preserve">n our initial </w:t>
      </w:r>
      <w:r w:rsidRPr="002651E6">
        <w:rPr>
          <w:rFonts w:eastAsia="等线"/>
          <w:lang w:val="en-US" w:eastAsia="zh-CN"/>
        </w:rPr>
        <w:t>simulation</w:t>
      </w:r>
      <w:r>
        <w:rPr>
          <w:rFonts w:eastAsia="等线" w:hint="eastAsia"/>
          <w:lang w:val="en-US" w:eastAsia="zh-CN"/>
        </w:rPr>
        <w:t>, we use</w:t>
      </w:r>
      <w:r w:rsidR="00C32E86">
        <w:rPr>
          <w:rFonts w:eastAsia="等线" w:hint="eastAsia"/>
          <w:lang w:val="en-US" w:eastAsia="zh-CN"/>
        </w:rPr>
        <w:t xml:space="preserve"> </w:t>
      </w:r>
      <w:r w:rsidR="00C32E86" w:rsidRPr="00C32E86">
        <w:rPr>
          <w:rFonts w:eastAsia="等线"/>
          <w:lang w:val="en-US" w:eastAsia="zh-CN"/>
        </w:rPr>
        <w:t>RRM sub case 2</w:t>
      </w:r>
      <w:r w:rsidR="00C32E86">
        <w:rPr>
          <w:rFonts w:eastAsia="等线" w:hint="eastAsia"/>
          <w:lang w:val="en-US" w:eastAsia="zh-CN"/>
        </w:rPr>
        <w:t xml:space="preserve"> </w:t>
      </w:r>
      <w:r w:rsidR="00981544">
        <w:rPr>
          <w:rFonts w:eastAsia="等线" w:hint="eastAsia"/>
          <w:lang w:val="en-US" w:eastAsia="zh-CN"/>
        </w:rPr>
        <w:t xml:space="preserve">as starting point. </w:t>
      </w:r>
      <w:r w:rsidR="0093408C">
        <w:rPr>
          <w:rFonts w:eastAsia="等线" w:hint="eastAsia"/>
          <w:lang w:val="en-US" w:eastAsia="zh-CN"/>
        </w:rPr>
        <w:t>T</w:t>
      </w:r>
      <w:r w:rsidR="00EE30C0">
        <w:rPr>
          <w:rFonts w:hint="eastAsia"/>
          <w:lang w:eastAsia="zh-CN"/>
        </w:rPr>
        <w:t xml:space="preserve">he </w:t>
      </w:r>
      <w:r w:rsidR="00EE30C0">
        <w:rPr>
          <w:rFonts w:eastAsia="等线" w:hint="eastAsia"/>
          <w:lang w:val="en-US" w:eastAsia="zh-CN"/>
        </w:rPr>
        <w:t xml:space="preserve">measurement results of L1 beam </w:t>
      </w:r>
      <w:r w:rsidR="00EE30C0">
        <w:rPr>
          <w:rFonts w:eastAsia="等线"/>
          <w:lang w:val="en-US" w:eastAsia="zh-CN"/>
        </w:rPr>
        <w:t>level</w:t>
      </w:r>
      <w:r w:rsidR="00EE30C0">
        <w:rPr>
          <w:rFonts w:eastAsia="等线" w:hint="eastAsia"/>
          <w:lang w:val="en-US" w:eastAsia="zh-CN"/>
        </w:rPr>
        <w:t xml:space="preserve"> RSRP are uses to derive the measurement results of </w:t>
      </w:r>
      <w:r w:rsidR="00EE30C0">
        <w:rPr>
          <w:rFonts w:eastAsia="宋体" w:hint="eastAsia"/>
          <w:lang w:val="en-US" w:eastAsia="zh-CN"/>
        </w:rPr>
        <w:t xml:space="preserve">L3 </w:t>
      </w:r>
      <w:r w:rsidR="00EE30C0" w:rsidRPr="0078108E">
        <w:rPr>
          <w:rFonts w:eastAsia="等线"/>
          <w:lang w:val="en-US" w:eastAsia="zh-CN"/>
        </w:rPr>
        <w:t>cell level</w:t>
      </w:r>
      <w:r w:rsidR="00EE30C0">
        <w:rPr>
          <w:rFonts w:eastAsia="等线" w:hint="eastAsia"/>
          <w:lang w:val="en-US" w:eastAsia="zh-CN"/>
        </w:rPr>
        <w:t xml:space="preserve"> RSRP and then the measurements of </w:t>
      </w:r>
      <w:r w:rsidR="00EE30C0">
        <w:rPr>
          <w:rFonts w:eastAsia="宋体" w:hint="eastAsia"/>
          <w:lang w:val="en-US" w:eastAsia="zh-CN"/>
        </w:rPr>
        <w:t xml:space="preserve">L3 </w:t>
      </w:r>
      <w:r w:rsidR="00EE30C0" w:rsidRPr="0078108E">
        <w:rPr>
          <w:rFonts w:eastAsia="等线"/>
          <w:lang w:val="en-US" w:eastAsia="zh-CN"/>
        </w:rPr>
        <w:t>cell level</w:t>
      </w:r>
      <w:r w:rsidR="00EE30C0">
        <w:rPr>
          <w:rFonts w:eastAsia="等线" w:hint="eastAsia"/>
          <w:lang w:val="en-US" w:eastAsia="zh-CN"/>
        </w:rPr>
        <w:t xml:space="preserve"> RSRP are used as </w:t>
      </w:r>
      <w:r w:rsidR="00EE30C0" w:rsidRPr="00C37FFE">
        <w:rPr>
          <w:rFonts w:eastAsia="宋体"/>
          <w:lang w:val="en-US" w:eastAsia="zh-CN"/>
        </w:rPr>
        <w:t>AI/ML</w:t>
      </w:r>
      <w:r w:rsidR="00EE30C0">
        <w:rPr>
          <w:rFonts w:eastAsia="宋体" w:hint="eastAsia"/>
          <w:lang w:val="en-US" w:eastAsia="zh-CN"/>
        </w:rPr>
        <w:t xml:space="preserve"> model </w:t>
      </w:r>
      <w:r w:rsidR="003E3C38">
        <w:rPr>
          <w:rFonts w:eastAsia="宋体" w:hint="eastAsia"/>
          <w:lang w:val="en-US" w:eastAsia="zh-CN"/>
        </w:rPr>
        <w:t xml:space="preserve">input </w:t>
      </w:r>
      <w:r w:rsidR="00EE30C0">
        <w:rPr>
          <w:rFonts w:eastAsia="宋体" w:hint="eastAsia"/>
          <w:lang w:val="en-US" w:eastAsia="zh-CN"/>
        </w:rPr>
        <w:t xml:space="preserve">to predict L3 </w:t>
      </w:r>
      <w:r w:rsidR="00EE30C0" w:rsidRPr="0078108E">
        <w:rPr>
          <w:rFonts w:eastAsia="等线"/>
          <w:lang w:val="en-US" w:eastAsia="zh-CN"/>
        </w:rPr>
        <w:t>cell level</w:t>
      </w:r>
      <w:r w:rsidR="00EE30C0">
        <w:rPr>
          <w:rFonts w:eastAsia="等线" w:hint="eastAsia"/>
          <w:lang w:val="en-US" w:eastAsia="zh-CN"/>
        </w:rPr>
        <w:t xml:space="preserve"> RSRP </w:t>
      </w:r>
      <w:r w:rsidR="00EE30C0">
        <w:rPr>
          <w:iCs/>
        </w:rPr>
        <w:t>results</w:t>
      </w:r>
      <w:r w:rsidR="00EE30C0">
        <w:rPr>
          <w:rFonts w:eastAsia="宋体" w:hint="eastAsia"/>
          <w:lang w:val="en-US" w:eastAsia="zh-CN"/>
        </w:rPr>
        <w:t>.</w:t>
      </w:r>
    </w:p>
    <w:p w14:paraId="0F6431FF" w14:textId="2E8AE58D" w:rsidR="008E6CCF" w:rsidRDefault="007E6C10" w:rsidP="007E6C10">
      <w:pPr>
        <w:jc w:val="center"/>
        <w:rPr>
          <w:rFonts w:eastAsia="等线"/>
          <w:lang w:val="en-US" w:eastAsia="zh-CN"/>
        </w:rPr>
      </w:pPr>
      <w:r w:rsidRPr="007E6C10">
        <w:rPr>
          <w:rFonts w:eastAsia="等线"/>
          <w:noProof/>
          <w:lang w:eastAsia="zh-CN"/>
        </w:rPr>
        <w:drawing>
          <wp:inline distT="0" distB="0" distL="0" distR="0" wp14:anchorId="21952ED6" wp14:editId="17B26393">
            <wp:extent cx="3660711" cy="607614"/>
            <wp:effectExtent l="0" t="0" r="0" b="2540"/>
            <wp:docPr id="32" name="图片 31">
              <a:extLst xmlns:a="http://schemas.openxmlformats.org/drawingml/2006/main">
                <a:ext uri="{FF2B5EF4-FFF2-40B4-BE49-F238E27FC236}">
                  <a16:creationId xmlns:a16="http://schemas.microsoft.com/office/drawing/2014/main" id="{073A85D2-609D-67DF-359E-1A627CCCE2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>
                      <a:extLst>
                        <a:ext uri="{FF2B5EF4-FFF2-40B4-BE49-F238E27FC236}">
                          <a16:creationId xmlns:a16="http://schemas.microsoft.com/office/drawing/2014/main" id="{073A85D2-609D-67DF-359E-1A627CCCE2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7337" cy="62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BE9BE" w14:textId="56726104" w:rsidR="007E6C10" w:rsidRPr="00182AAC" w:rsidRDefault="007E6C10" w:rsidP="00182AAC">
      <w:pPr>
        <w:pStyle w:val="TF"/>
        <w:rPr>
          <w:rFonts w:ascii="Times New Roman" w:hAnsi="Times New Roman"/>
          <w:b w:val="0"/>
          <w:bCs/>
        </w:rPr>
      </w:pPr>
      <w:r w:rsidRPr="00182AAC">
        <w:rPr>
          <w:rFonts w:ascii="Times New Roman" w:hAnsi="Times New Roman"/>
          <w:b w:val="0"/>
          <w:bCs/>
        </w:rPr>
        <w:t>Figure</w:t>
      </w:r>
      <w:r w:rsidRPr="00182AAC">
        <w:rPr>
          <w:rFonts w:ascii="Times New Roman" w:hAnsi="Times New Roman" w:hint="eastAsia"/>
          <w:b w:val="0"/>
          <w:bCs/>
        </w:rPr>
        <w:t xml:space="preserve"> </w:t>
      </w:r>
      <w:r w:rsidR="007C5B34">
        <w:rPr>
          <w:rFonts w:ascii="Times New Roman" w:hAnsi="Times New Roman" w:hint="eastAsia"/>
          <w:b w:val="0"/>
          <w:bCs/>
          <w:lang w:eastAsia="zh-CN"/>
        </w:rPr>
        <w:t>3</w:t>
      </w:r>
      <w:r w:rsidRPr="00182AAC">
        <w:rPr>
          <w:rFonts w:ascii="Times New Roman" w:hAnsi="Times New Roman"/>
          <w:b w:val="0"/>
          <w:bCs/>
        </w:rPr>
        <w:t>:</w:t>
      </w:r>
      <w:r w:rsidRPr="00182AAC">
        <w:rPr>
          <w:rFonts w:ascii="Times New Roman" w:hAnsi="Times New Roman" w:hint="eastAsia"/>
          <w:b w:val="0"/>
          <w:bCs/>
        </w:rPr>
        <w:t xml:space="preserve"> </w:t>
      </w:r>
      <w:r w:rsidRPr="00182AAC">
        <w:rPr>
          <w:rFonts w:ascii="Times New Roman" w:hAnsi="Times New Roman"/>
          <w:b w:val="0"/>
          <w:bCs/>
        </w:rPr>
        <w:t>RRM sub case</w:t>
      </w:r>
      <w:r w:rsidR="002C3DC2" w:rsidRPr="00182AAC">
        <w:rPr>
          <w:rFonts w:ascii="Times New Roman" w:hAnsi="Times New Roman" w:hint="eastAsia"/>
          <w:b w:val="0"/>
          <w:bCs/>
        </w:rPr>
        <w:t xml:space="preserve"> 2</w:t>
      </w:r>
    </w:p>
    <w:p w14:paraId="05AFE177" w14:textId="3975DD22" w:rsidR="009E001B" w:rsidRDefault="00000000">
      <w:pPr>
        <w:pStyle w:val="20"/>
        <w:rPr>
          <w:sz w:val="28"/>
          <w:szCs w:val="28"/>
          <w:lang w:val="en-US" w:eastAsia="zh-CN"/>
        </w:rPr>
      </w:pPr>
      <w:bookmarkStart w:id="6" w:name="OLE_LINK10"/>
      <w:r>
        <w:rPr>
          <w:rFonts w:hint="eastAsia"/>
          <w:sz w:val="28"/>
          <w:szCs w:val="28"/>
          <w:lang w:val="en-US" w:eastAsia="zh-CN"/>
        </w:rPr>
        <w:t xml:space="preserve">2.2 </w:t>
      </w:r>
      <w:r w:rsidR="00016029">
        <w:rPr>
          <w:rFonts w:hint="eastAsia"/>
          <w:sz w:val="28"/>
          <w:szCs w:val="28"/>
          <w:lang w:val="en-US" w:eastAsia="zh-CN"/>
        </w:rPr>
        <w:t>S</w:t>
      </w:r>
      <w:r w:rsidR="00016029" w:rsidRPr="00016029">
        <w:rPr>
          <w:sz w:val="28"/>
          <w:szCs w:val="28"/>
          <w:lang w:val="en-US" w:eastAsia="zh-CN"/>
        </w:rPr>
        <w:t>imulation results</w:t>
      </w:r>
      <w:r w:rsidR="00FE0509">
        <w:rPr>
          <w:rFonts w:hint="eastAsia"/>
          <w:sz w:val="28"/>
          <w:szCs w:val="28"/>
          <w:lang w:val="en-US" w:eastAsia="zh-CN"/>
        </w:rPr>
        <w:t xml:space="preserve"> and analysis</w:t>
      </w:r>
    </w:p>
    <w:p w14:paraId="4BA3FB79" w14:textId="2024E07F" w:rsidR="00DA0F8D" w:rsidRPr="00DA0F8D" w:rsidRDefault="00DA0F8D" w:rsidP="00DA0F8D">
      <w:pPr>
        <w:pStyle w:val="3"/>
        <w:rPr>
          <w:sz w:val="24"/>
          <w:szCs w:val="18"/>
          <w:lang w:val="en-US" w:eastAsia="zh-CN"/>
        </w:rPr>
      </w:pPr>
      <w:bookmarkStart w:id="7" w:name="OLE_LINK89"/>
      <w:bookmarkEnd w:id="6"/>
      <w:r>
        <w:rPr>
          <w:rFonts w:hint="eastAsia"/>
          <w:sz w:val="24"/>
          <w:szCs w:val="18"/>
          <w:lang w:val="en-US" w:eastAsia="zh-CN"/>
        </w:rPr>
        <w:t xml:space="preserve">2.2.1 </w:t>
      </w:r>
      <w:bookmarkStart w:id="8" w:name="_Hlk173940640"/>
      <w:r w:rsidRPr="00DA0F8D">
        <w:rPr>
          <w:rFonts w:hint="eastAsia"/>
          <w:sz w:val="24"/>
          <w:szCs w:val="18"/>
          <w:lang w:val="en-US" w:eastAsia="zh-CN"/>
        </w:rPr>
        <w:t>Case</w:t>
      </w:r>
      <w:r w:rsidR="00710C44">
        <w:rPr>
          <w:rFonts w:hint="eastAsia"/>
          <w:sz w:val="24"/>
          <w:szCs w:val="18"/>
          <w:lang w:val="en-US" w:eastAsia="zh-CN"/>
        </w:rPr>
        <w:t xml:space="preserve"> </w:t>
      </w:r>
      <w:r w:rsidRPr="00DA0F8D">
        <w:rPr>
          <w:rFonts w:hint="eastAsia"/>
          <w:sz w:val="24"/>
          <w:szCs w:val="18"/>
          <w:lang w:val="en-US" w:eastAsia="zh-CN"/>
        </w:rPr>
        <w:t>2-</w:t>
      </w:r>
      <w:r w:rsidRPr="00DA0F8D">
        <w:rPr>
          <w:sz w:val="24"/>
          <w:szCs w:val="18"/>
          <w:lang w:val="en-US" w:eastAsia="zh-CN"/>
        </w:rPr>
        <w:t>FR1 to FR1 intra-frequency temporal domain case B</w:t>
      </w:r>
      <w:bookmarkEnd w:id="8"/>
    </w:p>
    <w:p w14:paraId="7EFD9A63" w14:textId="7015859B" w:rsidR="00DA0F8D" w:rsidRDefault="006C042B" w:rsidP="00DA0F8D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our </w:t>
      </w:r>
      <w:r w:rsidRPr="00F82E33">
        <w:rPr>
          <w:rFonts w:eastAsia="等线"/>
          <w:lang w:val="en-US" w:eastAsia="zh-CN"/>
        </w:rPr>
        <w:t>evaluation</w:t>
      </w:r>
      <w:r>
        <w:rPr>
          <w:rFonts w:eastAsia="等线" w:hint="eastAsia"/>
          <w:lang w:val="en-US" w:eastAsia="zh-CN"/>
        </w:rPr>
        <w:t xml:space="preserve">, we simulate two sub-use cases where </w:t>
      </w:r>
      <w:r>
        <w:rPr>
          <w:color w:val="000000"/>
        </w:rPr>
        <w:t>Measurement reduction rate</w:t>
      </w:r>
      <w:r>
        <w:rPr>
          <w:rFonts w:hint="eastAsia"/>
          <w:color w:val="000000"/>
          <w:lang w:eastAsia="zh-CN"/>
        </w:rPr>
        <w:t xml:space="preserve"> is set to </w:t>
      </w:r>
      <w:r w:rsidR="00807979" w:rsidRPr="00807979">
        <w:rPr>
          <w:rFonts w:hint="eastAsia"/>
          <w:color w:val="000000"/>
          <w:lang w:eastAsia="zh-CN"/>
        </w:rPr>
        <w:t>1/2</w:t>
      </w:r>
      <w:r w:rsidRPr="00807979">
        <w:rPr>
          <w:rFonts w:hint="eastAsia"/>
          <w:color w:val="000000"/>
          <w:lang w:eastAsia="zh-CN"/>
        </w:rPr>
        <w:t xml:space="preserve"> and </w:t>
      </w:r>
      <w:r w:rsidR="00807979" w:rsidRPr="00807979">
        <w:rPr>
          <w:rFonts w:hint="eastAsia"/>
          <w:color w:val="000000"/>
          <w:lang w:eastAsia="zh-CN"/>
        </w:rPr>
        <w:t>2/3</w:t>
      </w:r>
      <w:r>
        <w:rPr>
          <w:rFonts w:hint="eastAsia"/>
          <w:color w:val="000000"/>
          <w:lang w:eastAsia="zh-CN"/>
        </w:rPr>
        <w:t>,</w:t>
      </w:r>
      <w:r w:rsidRPr="006C042B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respectively.</w:t>
      </w:r>
      <w:r w:rsidR="00AC3C4C">
        <w:rPr>
          <w:rFonts w:eastAsia="等线" w:hint="eastAsia"/>
          <w:lang w:val="en-US" w:eastAsia="zh-CN"/>
        </w:rPr>
        <w:t xml:space="preserve"> And </w:t>
      </w:r>
      <w:r w:rsidR="00AC3C4C" w:rsidRPr="00CC7B40">
        <w:t>L1 sampling period</w:t>
      </w:r>
      <w:r w:rsidR="00AC3C4C">
        <w:rPr>
          <w:rFonts w:hint="eastAsia"/>
          <w:lang w:eastAsia="zh-CN"/>
        </w:rPr>
        <w:t xml:space="preserve"> is 40ms and the value of </w:t>
      </w:r>
      <w:r w:rsidR="00AC3C4C" w:rsidRPr="007B0FEC">
        <w:rPr>
          <w:rFonts w:hint="eastAsia"/>
        </w:rPr>
        <w:t>M</w:t>
      </w:r>
      <w:r w:rsidR="00AC3C4C" w:rsidRPr="007B0FEC">
        <w:t>easurement period</w:t>
      </w:r>
      <w:r w:rsidR="00AC3C4C">
        <w:rPr>
          <w:rFonts w:hint="eastAsia"/>
          <w:lang w:eastAsia="zh-CN"/>
        </w:rPr>
        <w:t xml:space="preserve"> is 200ms.</w:t>
      </w:r>
    </w:p>
    <w:p w14:paraId="056C03E0" w14:textId="4DE02B04" w:rsidR="006C042B" w:rsidRPr="006C042B" w:rsidRDefault="006C042B" w:rsidP="006C042B">
      <w:pPr>
        <w:pStyle w:val="TF"/>
        <w:rPr>
          <w:rFonts w:ascii="Times New Roman" w:hAnsi="Times New Roman"/>
          <w:b w:val="0"/>
          <w:bCs/>
        </w:rPr>
      </w:pPr>
      <w:r w:rsidRPr="006C042B">
        <w:rPr>
          <w:rFonts w:ascii="Times New Roman" w:hAnsi="Times New Roman" w:hint="eastAsia"/>
          <w:b w:val="0"/>
          <w:bCs/>
        </w:rPr>
        <w:t xml:space="preserve">Table 1: The </w:t>
      </w:r>
      <w:r w:rsidRPr="00182AAC">
        <w:rPr>
          <w:rFonts w:ascii="Times New Roman" w:hAnsi="Times New Roman"/>
          <w:b w:val="0"/>
          <w:bCs/>
        </w:rPr>
        <w:t>simulation</w:t>
      </w:r>
      <w:r w:rsidRPr="006C042B">
        <w:rPr>
          <w:rFonts w:ascii="Times New Roman" w:hAnsi="Times New Roman" w:hint="eastAsia"/>
          <w:b w:val="0"/>
          <w:bCs/>
        </w:rPr>
        <w:t xml:space="preserve"> parameters of Case 2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533"/>
        <w:gridCol w:w="2091"/>
        <w:gridCol w:w="2106"/>
        <w:gridCol w:w="2899"/>
      </w:tblGrid>
      <w:tr w:rsidR="00476192" w14:paraId="688FC62A" w14:textId="06EF0CAA" w:rsidTr="007D6D59">
        <w:trPr>
          <w:trHeight w:val="255"/>
          <w:jc w:val="center"/>
        </w:trPr>
        <w:tc>
          <w:tcPr>
            <w:tcW w:w="2563" w:type="dxa"/>
            <w:vAlign w:val="center"/>
          </w:tcPr>
          <w:p w14:paraId="20F43E60" w14:textId="4E766179" w:rsidR="004E4CCB" w:rsidRPr="003C2816" w:rsidRDefault="004E4CCB" w:rsidP="006C042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 w:rsidRPr="003C2816">
              <w:rPr>
                <w:color w:val="000000"/>
              </w:rPr>
              <w:lastRenderedPageBreak/>
              <w:t>Measurement reduction rate</w:t>
            </w:r>
            <w:r w:rsidRPr="003C2816">
              <w:rPr>
                <w:rFonts w:hint="eastAsia"/>
                <w:color w:val="000000"/>
                <w:lang w:eastAsia="zh-CN"/>
              </w:rPr>
              <w:t>（</w:t>
            </w:r>
            <w:r w:rsidRPr="003C2816">
              <w:rPr>
                <w:rFonts w:hint="eastAsia"/>
                <w:color w:val="000000"/>
                <w:lang w:eastAsia="zh-CN"/>
              </w:rPr>
              <w:t>MRRT</w:t>
            </w:r>
            <w:r w:rsidRPr="003C2816">
              <w:rPr>
                <w:rFonts w:hint="eastAsia"/>
                <w:color w:val="000000"/>
                <w:lang w:eastAsia="zh-CN"/>
              </w:rPr>
              <w:t>）</w:t>
            </w:r>
          </w:p>
        </w:tc>
        <w:tc>
          <w:tcPr>
            <w:tcW w:w="2110" w:type="dxa"/>
            <w:vAlign w:val="center"/>
          </w:tcPr>
          <w:p w14:paraId="5509A424" w14:textId="1D07F08D" w:rsidR="004E4CCB" w:rsidRPr="003C2816" w:rsidRDefault="004E4CCB" w:rsidP="006C042B">
            <w:pPr>
              <w:spacing w:before="60" w:after="60"/>
              <w:jc w:val="center"/>
              <w:rPr>
                <w:rFonts w:eastAsia="等线"/>
                <w:highlight w:val="green"/>
                <w:lang w:val="en-US" w:eastAsia="zh-CN"/>
              </w:rPr>
            </w:pPr>
            <w:r w:rsidRPr="003C2816">
              <w:rPr>
                <w:lang w:val="en-US" w:eastAsia="zh-CN"/>
              </w:rPr>
              <w:t>A</w:t>
            </w:r>
            <w:r w:rsidRPr="003C2816">
              <w:rPr>
                <w:rFonts w:hint="eastAsia"/>
                <w:lang w:val="en-US" w:eastAsia="zh-CN"/>
              </w:rPr>
              <w:t xml:space="preserve">ctual </w:t>
            </w:r>
            <w:r w:rsidRPr="003C2816">
              <w:rPr>
                <w:lang w:val="en-US"/>
              </w:rPr>
              <w:t>measurement time instances</w:t>
            </w:r>
          </w:p>
        </w:tc>
        <w:tc>
          <w:tcPr>
            <w:tcW w:w="2126" w:type="dxa"/>
            <w:vAlign w:val="center"/>
          </w:tcPr>
          <w:p w14:paraId="6DEAECEA" w14:textId="154BB126" w:rsidR="004E4CCB" w:rsidRPr="003C2816" w:rsidRDefault="004E4CCB" w:rsidP="006C042B">
            <w:pPr>
              <w:spacing w:before="60" w:after="60"/>
              <w:jc w:val="center"/>
              <w:rPr>
                <w:rFonts w:eastAsia="等线"/>
                <w:highlight w:val="green"/>
                <w:lang w:val="en-US" w:eastAsia="zh-CN"/>
              </w:rPr>
            </w:pPr>
            <w:r w:rsidRPr="003C2816">
              <w:rPr>
                <w:rFonts w:hint="eastAsia"/>
                <w:lang w:val="en-US" w:eastAsia="zh-CN"/>
              </w:rPr>
              <w:t>S</w:t>
            </w:r>
            <w:r w:rsidRPr="003C2816">
              <w:rPr>
                <w:lang w:val="en-US"/>
              </w:rPr>
              <w:t xml:space="preserve">kipped measurement time instances </w:t>
            </w:r>
          </w:p>
        </w:tc>
        <w:tc>
          <w:tcPr>
            <w:tcW w:w="2830" w:type="dxa"/>
            <w:vAlign w:val="center"/>
          </w:tcPr>
          <w:p w14:paraId="1BC5930D" w14:textId="609B8093" w:rsidR="004E4CCB" w:rsidRPr="003C2816" w:rsidRDefault="007D6D59" w:rsidP="006C042B">
            <w:pPr>
              <w:spacing w:before="60" w:after="60"/>
              <w:jc w:val="center"/>
              <w:rPr>
                <w:lang w:val="en-US" w:eastAsia="zh-CN"/>
              </w:rPr>
            </w:pPr>
            <w:r w:rsidRPr="003C2816">
              <w:rPr>
                <w:rFonts w:hint="eastAsia"/>
                <w:lang w:val="en-US" w:eastAsia="zh-CN"/>
              </w:rPr>
              <w:t>Illustration</w:t>
            </w:r>
          </w:p>
        </w:tc>
      </w:tr>
      <w:tr w:rsidR="00476192" w14:paraId="3F48CD4D" w14:textId="05A72388" w:rsidTr="007D6D59">
        <w:trPr>
          <w:trHeight w:val="259"/>
          <w:jc w:val="center"/>
        </w:trPr>
        <w:tc>
          <w:tcPr>
            <w:tcW w:w="2563" w:type="dxa"/>
            <w:vAlign w:val="center"/>
          </w:tcPr>
          <w:p w14:paraId="6EB22E85" w14:textId="19DF2051" w:rsidR="004E4CCB" w:rsidRDefault="00807979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 w:rsidRPr="00807979">
              <w:rPr>
                <w:rFonts w:hint="eastAsia"/>
                <w:color w:val="000000"/>
                <w:lang w:eastAsia="zh-CN"/>
              </w:rPr>
              <w:t>1/2</w:t>
            </w:r>
          </w:p>
        </w:tc>
        <w:tc>
          <w:tcPr>
            <w:tcW w:w="2110" w:type="dxa"/>
            <w:vAlign w:val="center"/>
          </w:tcPr>
          <w:p w14:paraId="44AF886C" w14:textId="7EDB5283" w:rsidR="004E4CCB" w:rsidRPr="004E4CCB" w:rsidRDefault="004E4CCB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 w:rsidRPr="004E4CCB">
              <w:rPr>
                <w:rFonts w:eastAsia="等线"/>
                <w:lang w:val="en-US" w:eastAsia="zh-CN"/>
              </w:rPr>
              <w:t>n, n+2</w:t>
            </w:r>
          </w:p>
        </w:tc>
        <w:tc>
          <w:tcPr>
            <w:tcW w:w="2126" w:type="dxa"/>
            <w:vAlign w:val="center"/>
          </w:tcPr>
          <w:p w14:paraId="1D11647D" w14:textId="58AFDD0B" w:rsidR="004E4CCB" w:rsidRPr="004E4CCB" w:rsidRDefault="004E4CCB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n+3</w:t>
            </w:r>
          </w:p>
        </w:tc>
        <w:tc>
          <w:tcPr>
            <w:tcW w:w="2830" w:type="dxa"/>
            <w:vAlign w:val="center"/>
          </w:tcPr>
          <w:p w14:paraId="780AC8A8" w14:textId="1B749982" w:rsidR="004E4CCB" w:rsidRDefault="00476192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 w:rsidRPr="00476192">
              <w:rPr>
                <w:rFonts w:eastAsia="等线"/>
                <w:noProof/>
                <w:lang w:val="en-US" w:eastAsia="zh-CN"/>
              </w:rPr>
              <w:drawing>
                <wp:inline distT="0" distB="0" distL="0" distR="0" wp14:anchorId="79954B26" wp14:editId="5747752B">
                  <wp:extent cx="1704056" cy="493664"/>
                  <wp:effectExtent l="0" t="0" r="0" b="1905"/>
                  <wp:docPr id="73558257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5495" cy="537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192" w14:paraId="4059AF63" w14:textId="50C0D455" w:rsidTr="007D6D59">
        <w:trPr>
          <w:trHeight w:val="259"/>
          <w:jc w:val="center"/>
        </w:trPr>
        <w:tc>
          <w:tcPr>
            <w:tcW w:w="2563" w:type="dxa"/>
            <w:vAlign w:val="center"/>
          </w:tcPr>
          <w:p w14:paraId="66F8DE29" w14:textId="60F24A2A" w:rsidR="004E4CCB" w:rsidRDefault="00807979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 w:rsidRPr="00807979">
              <w:rPr>
                <w:rFonts w:hint="eastAsia"/>
                <w:color w:val="000000"/>
                <w:lang w:eastAsia="zh-CN"/>
              </w:rPr>
              <w:t>2/3</w:t>
            </w:r>
          </w:p>
        </w:tc>
        <w:tc>
          <w:tcPr>
            <w:tcW w:w="2110" w:type="dxa"/>
            <w:vAlign w:val="center"/>
          </w:tcPr>
          <w:p w14:paraId="746FA6E7" w14:textId="27F70EDF" w:rsidR="004E4CCB" w:rsidRPr="004E4CCB" w:rsidRDefault="004E4CCB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 w:rsidRPr="004E4CCB">
              <w:rPr>
                <w:rFonts w:eastAsia="等线"/>
                <w:lang w:val="en-US" w:eastAsia="zh-CN"/>
              </w:rPr>
              <w:t>n, n+</w:t>
            </w:r>
            <w:r>
              <w:rPr>
                <w:rFonts w:eastAsia="等线" w:hint="eastAsia"/>
                <w:lang w:val="en-US" w:eastAsia="zh-CN"/>
              </w:rPr>
              <w:t>3</w:t>
            </w:r>
          </w:p>
        </w:tc>
        <w:tc>
          <w:tcPr>
            <w:tcW w:w="2126" w:type="dxa"/>
            <w:vAlign w:val="center"/>
          </w:tcPr>
          <w:p w14:paraId="7A62EE37" w14:textId="2EE62A75" w:rsidR="004E4CCB" w:rsidRPr="004E4CCB" w:rsidRDefault="004E4CCB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n+4, n+5</w:t>
            </w:r>
          </w:p>
        </w:tc>
        <w:tc>
          <w:tcPr>
            <w:tcW w:w="2830" w:type="dxa"/>
            <w:vAlign w:val="center"/>
          </w:tcPr>
          <w:p w14:paraId="109EB219" w14:textId="5E6FDEFB" w:rsidR="004E4CCB" w:rsidRDefault="00476192" w:rsidP="004E4CCB">
            <w:pPr>
              <w:spacing w:before="60" w:after="60"/>
              <w:jc w:val="center"/>
              <w:rPr>
                <w:rFonts w:eastAsia="等线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6BD1328B" wp14:editId="5622742E">
                  <wp:extent cx="1691360" cy="430311"/>
                  <wp:effectExtent l="0" t="0" r="4445" b="8255"/>
                  <wp:docPr id="135839744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406" cy="460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CAD586" w14:textId="7C0F7951" w:rsidR="00EE5E85" w:rsidRDefault="00EE5E85" w:rsidP="00EE5E85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Pr="005706B1">
        <w:rPr>
          <w:rFonts w:eastAsia="宋体" w:hint="eastAsia"/>
          <w:lang w:val="en-US" w:eastAsia="zh-CN"/>
        </w:rPr>
        <w:t>he</w:t>
      </w:r>
      <w:r>
        <w:rPr>
          <w:rFonts w:eastAsia="宋体" w:hint="eastAsia"/>
          <w:lang w:val="en-US" w:eastAsia="zh-CN"/>
        </w:rPr>
        <w:t xml:space="preserve"> </w:t>
      </w:r>
      <w:r w:rsidRPr="005706B1">
        <w:rPr>
          <w:rFonts w:eastAsia="宋体"/>
          <w:lang w:val="en-US" w:eastAsia="zh-CN"/>
        </w:rPr>
        <w:t>simulation results</w:t>
      </w:r>
      <w:r w:rsidRPr="005706B1">
        <w:rPr>
          <w:rFonts w:eastAsia="宋体" w:hint="eastAsia"/>
          <w:lang w:val="en-US" w:eastAsia="zh-CN"/>
        </w:rPr>
        <w:t xml:space="preserve"> of </w:t>
      </w:r>
      <w:r w:rsidRPr="00EE5E85">
        <w:rPr>
          <w:rFonts w:eastAsia="宋体"/>
          <w:lang w:val="en-US" w:eastAsia="zh-CN"/>
        </w:rPr>
        <w:t>Case 2-FR1 to FR1 intra-frequency temporal domain case B</w:t>
      </w:r>
      <w:r w:rsidRPr="005706B1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Pr="005706B1">
        <w:rPr>
          <w:rFonts w:eastAsia="宋体" w:hint="eastAsia"/>
          <w:lang w:val="en-US" w:eastAsia="zh-CN"/>
        </w:rPr>
        <w:t>shown in Table 2.</w:t>
      </w:r>
    </w:p>
    <w:p w14:paraId="003D1BB8" w14:textId="288CDDD9" w:rsidR="00DD5C13" w:rsidRPr="00182AAC" w:rsidRDefault="00DD5C13" w:rsidP="00EF4E83">
      <w:pPr>
        <w:pStyle w:val="TF"/>
        <w:spacing w:before="180" w:after="180"/>
        <w:rPr>
          <w:rFonts w:ascii="Times New Roman" w:hAnsi="Times New Roman"/>
          <w:b w:val="0"/>
          <w:bCs/>
        </w:rPr>
      </w:pPr>
      <w:r w:rsidRPr="00182AAC">
        <w:rPr>
          <w:rFonts w:ascii="Times New Roman" w:hAnsi="Times New Roman" w:hint="eastAsia"/>
          <w:b w:val="0"/>
          <w:bCs/>
        </w:rPr>
        <w:t xml:space="preserve">Table </w:t>
      </w:r>
      <w:r>
        <w:rPr>
          <w:rFonts w:ascii="Times New Roman" w:hAnsi="Times New Roman" w:hint="eastAsia"/>
          <w:b w:val="0"/>
          <w:bCs/>
        </w:rPr>
        <w:t>2</w:t>
      </w:r>
      <w:r w:rsidRPr="00182AAC">
        <w:rPr>
          <w:rFonts w:ascii="Times New Roman" w:hAnsi="Times New Roman" w:hint="eastAsia"/>
          <w:b w:val="0"/>
          <w:bCs/>
        </w:rPr>
        <w:t xml:space="preserve">: The </w:t>
      </w:r>
      <w:r w:rsidRPr="00182AAC">
        <w:rPr>
          <w:rFonts w:ascii="Times New Roman" w:hAnsi="Times New Roman"/>
          <w:b w:val="0"/>
          <w:bCs/>
        </w:rPr>
        <w:t>simulation results</w:t>
      </w:r>
      <w:r w:rsidRPr="00182AAC">
        <w:rPr>
          <w:rFonts w:ascii="Times New Roman" w:hAnsi="Times New Roman" w:hint="eastAsia"/>
          <w:b w:val="0"/>
          <w:bCs/>
        </w:rPr>
        <w:t xml:space="preserve"> of </w:t>
      </w:r>
      <w:r w:rsidR="00795104" w:rsidRPr="00795104">
        <w:rPr>
          <w:rFonts w:ascii="Times New Roman" w:hAnsi="Times New Roman"/>
          <w:b w:val="0"/>
          <w:bCs/>
        </w:rPr>
        <w:t>Case 2-FR1 to FR1 intra-frequency temporal domain case 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1"/>
        <w:gridCol w:w="2685"/>
        <w:gridCol w:w="2150"/>
        <w:gridCol w:w="2159"/>
      </w:tblGrid>
      <w:tr w:rsidR="00EF4E83" w14:paraId="2E92B395" w14:textId="77777777" w:rsidTr="007F7FB2">
        <w:trPr>
          <w:trHeight w:val="421"/>
          <w:jc w:val="center"/>
        </w:trPr>
        <w:tc>
          <w:tcPr>
            <w:tcW w:w="4366" w:type="dxa"/>
            <w:gridSpan w:val="2"/>
            <w:shd w:val="clear" w:color="auto" w:fill="auto"/>
          </w:tcPr>
          <w:p w14:paraId="6D173B8B" w14:textId="27FCE26B" w:rsidR="00EF4E83" w:rsidRDefault="00EF4E83" w:rsidP="00EF4E83">
            <w:pPr>
              <w:spacing w:before="60" w:after="60"/>
            </w:pPr>
            <w:r w:rsidRPr="00F15E15">
              <w:t>Evaluation scenario</w:t>
            </w:r>
          </w:p>
        </w:tc>
        <w:tc>
          <w:tcPr>
            <w:tcW w:w="4309" w:type="dxa"/>
            <w:gridSpan w:val="2"/>
          </w:tcPr>
          <w:p w14:paraId="4F489541" w14:textId="37672B6B" w:rsidR="00EF4E83" w:rsidRPr="00F15E15" w:rsidRDefault="00EF4E83" w:rsidP="00EF4E83">
            <w:pPr>
              <w:spacing w:before="60" w:after="60"/>
              <w:rPr>
                <w:bCs/>
                <w:lang w:eastAsia="zh-CN"/>
              </w:rPr>
            </w:pPr>
            <w:r w:rsidRPr="00795104">
              <w:rPr>
                <w:bCs/>
              </w:rPr>
              <w:t>FR1 to FR1 intra-frequency temporal domain case B</w:t>
            </w:r>
          </w:p>
        </w:tc>
      </w:tr>
      <w:tr w:rsidR="00EF4E83" w14:paraId="23651EC4" w14:textId="5B9D2F56" w:rsidTr="00EF4E83">
        <w:trPr>
          <w:trHeight w:val="421"/>
          <w:jc w:val="center"/>
        </w:trPr>
        <w:tc>
          <w:tcPr>
            <w:tcW w:w="4366" w:type="dxa"/>
            <w:gridSpan w:val="2"/>
            <w:shd w:val="clear" w:color="auto" w:fill="auto"/>
          </w:tcPr>
          <w:p w14:paraId="0134BBC5" w14:textId="77777777" w:rsidR="00EF4E83" w:rsidRPr="0080008C" w:rsidRDefault="00EF4E83" w:rsidP="00EF4E83">
            <w:pPr>
              <w:spacing w:before="60" w:after="60"/>
            </w:pPr>
            <w:r>
              <w:t>Report parameters</w:t>
            </w:r>
          </w:p>
        </w:tc>
        <w:tc>
          <w:tcPr>
            <w:tcW w:w="2150" w:type="dxa"/>
          </w:tcPr>
          <w:p w14:paraId="157652A2" w14:textId="2CF631A6" w:rsidR="00EF4E83" w:rsidRPr="00F15E15" w:rsidRDefault="00EF4E83" w:rsidP="00EF4E83">
            <w:pPr>
              <w:spacing w:before="60" w:after="60"/>
              <w:rPr>
                <w:bCs/>
                <w:lang w:eastAsia="zh-CN"/>
              </w:rPr>
            </w:pPr>
            <w:r w:rsidRPr="00F15E15">
              <w:rPr>
                <w:rFonts w:hint="eastAsia"/>
                <w:bCs/>
                <w:lang w:eastAsia="zh-CN"/>
              </w:rPr>
              <w:t>CMCC: sub use case 1</w:t>
            </w:r>
          </w:p>
        </w:tc>
        <w:tc>
          <w:tcPr>
            <w:tcW w:w="2159" w:type="dxa"/>
          </w:tcPr>
          <w:p w14:paraId="382DD746" w14:textId="1B07CDFE" w:rsidR="00EF4E83" w:rsidRPr="00F07B69" w:rsidRDefault="00EF4E83" w:rsidP="00EF4E83">
            <w:pPr>
              <w:spacing w:before="60" w:after="60"/>
              <w:rPr>
                <w:b/>
                <w:lang w:eastAsia="zh-CN"/>
              </w:rPr>
            </w:pPr>
            <w:r w:rsidRPr="00F15E15">
              <w:rPr>
                <w:rFonts w:hint="eastAsia"/>
                <w:bCs/>
                <w:lang w:eastAsia="zh-CN"/>
              </w:rPr>
              <w:t>CMCC: sub use case 2</w:t>
            </w:r>
          </w:p>
        </w:tc>
      </w:tr>
      <w:tr w:rsidR="00EF4E83" w14:paraId="264EDE8F" w14:textId="51A87AE2" w:rsidTr="00EF4E83">
        <w:trPr>
          <w:trHeight w:val="658"/>
          <w:jc w:val="center"/>
        </w:trPr>
        <w:tc>
          <w:tcPr>
            <w:tcW w:w="1681" w:type="dxa"/>
            <w:vMerge w:val="restart"/>
            <w:shd w:val="clear" w:color="auto" w:fill="auto"/>
          </w:tcPr>
          <w:p w14:paraId="795A0D35" w14:textId="77777777" w:rsidR="00EF4E83" w:rsidRDefault="00EF4E83" w:rsidP="00EF4E83">
            <w:pPr>
              <w:spacing w:before="60" w:after="60"/>
            </w:pPr>
            <w:r>
              <w:t>Reported simulation a</w:t>
            </w:r>
            <w:r w:rsidRPr="002C7F51">
              <w:t>ssumptions</w:t>
            </w:r>
          </w:p>
        </w:tc>
        <w:tc>
          <w:tcPr>
            <w:tcW w:w="2685" w:type="dxa"/>
            <w:shd w:val="clear" w:color="auto" w:fill="auto"/>
          </w:tcPr>
          <w:p w14:paraId="0EB99973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rFonts w:hint="eastAsia"/>
              </w:rPr>
              <w:t>U</w:t>
            </w:r>
            <w:r>
              <w:t>E trajectory option (option 1,2,3 in[4])</w:t>
            </w:r>
          </w:p>
        </w:tc>
        <w:tc>
          <w:tcPr>
            <w:tcW w:w="2150" w:type="dxa"/>
          </w:tcPr>
          <w:p w14:paraId="5614C7B2" w14:textId="5C4640FF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</w:t>
            </w:r>
          </w:p>
        </w:tc>
        <w:tc>
          <w:tcPr>
            <w:tcW w:w="2159" w:type="dxa"/>
          </w:tcPr>
          <w:p w14:paraId="477F23DE" w14:textId="774CBDA8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</w:t>
            </w:r>
          </w:p>
        </w:tc>
      </w:tr>
      <w:tr w:rsidR="00EF4E83" w14:paraId="3D0D690B" w14:textId="738FC779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3ABCD9DC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79FE9DF4" w14:textId="77777777" w:rsidR="00EF4E83" w:rsidRDefault="00EF4E83" w:rsidP="00EF4E83">
            <w:pPr>
              <w:spacing w:before="60" w:after="60"/>
            </w:pPr>
            <w:r>
              <w:rPr>
                <w:rFonts w:hint="eastAsia"/>
              </w:rPr>
              <w:t>U</w:t>
            </w:r>
            <w:r>
              <w:t>E trajectory boundary processing option (option 1,2,3 in[4])</w:t>
            </w:r>
          </w:p>
        </w:tc>
        <w:tc>
          <w:tcPr>
            <w:tcW w:w="2150" w:type="dxa"/>
          </w:tcPr>
          <w:p w14:paraId="3FC5AF11" w14:textId="0E387079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3</w:t>
            </w:r>
          </w:p>
        </w:tc>
        <w:tc>
          <w:tcPr>
            <w:tcW w:w="2159" w:type="dxa"/>
          </w:tcPr>
          <w:p w14:paraId="6DE46643" w14:textId="763DE6A1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3</w:t>
            </w:r>
          </w:p>
        </w:tc>
      </w:tr>
      <w:tr w:rsidR="00EF4E83" w14:paraId="6F871C6C" w14:textId="6E341B89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46839061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4046BAB8" w14:textId="77777777" w:rsidR="00EF4E83" w:rsidRPr="00E30BC2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rFonts w:hint="eastAsia"/>
              </w:rPr>
              <w:t>U</w:t>
            </w:r>
            <w:r>
              <w:t>E speed (30,60,90,120 Km/h)</w:t>
            </w:r>
          </w:p>
        </w:tc>
        <w:tc>
          <w:tcPr>
            <w:tcW w:w="2150" w:type="dxa"/>
          </w:tcPr>
          <w:p w14:paraId="4C72744D" w14:textId="263F92C6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90Km/h</w:t>
            </w:r>
          </w:p>
        </w:tc>
        <w:tc>
          <w:tcPr>
            <w:tcW w:w="2159" w:type="dxa"/>
          </w:tcPr>
          <w:p w14:paraId="60115911" w14:textId="1DD9ED54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90Km/h</w:t>
            </w:r>
          </w:p>
        </w:tc>
      </w:tr>
      <w:tr w:rsidR="00EF4E83" w14:paraId="59760F32" w14:textId="1492DC96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2D5A4FC0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7CB23D9B" w14:textId="77777777" w:rsidR="00EF4E83" w:rsidRPr="00440BB0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Inter-frequency correlation assumption in general (yes or no)(Note 1)</w:t>
            </w:r>
          </w:p>
        </w:tc>
        <w:tc>
          <w:tcPr>
            <w:tcW w:w="2150" w:type="dxa"/>
          </w:tcPr>
          <w:p w14:paraId="21C5590D" w14:textId="3941B0D3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159" w:type="dxa"/>
          </w:tcPr>
          <w:p w14:paraId="6125202F" w14:textId="5DE47E12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EF4E83" w14:paraId="675A4C7B" w14:textId="6850A608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2131D785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1025C171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 w:rsidRPr="00615EAA">
              <w:rPr>
                <w:color w:val="000000"/>
              </w:rPr>
              <w:t>nter-frequency shadow fading correction (e.g. full, partial, no)</w:t>
            </w:r>
            <w:r>
              <w:rPr>
                <w:color w:val="000000"/>
              </w:rPr>
              <w:t>(Note 1)</w:t>
            </w:r>
          </w:p>
        </w:tc>
        <w:tc>
          <w:tcPr>
            <w:tcW w:w="2150" w:type="dxa"/>
          </w:tcPr>
          <w:p w14:paraId="396DA84E" w14:textId="28294E91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159" w:type="dxa"/>
          </w:tcPr>
          <w:p w14:paraId="78FE5D84" w14:textId="2AF5F967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EF4E83" w14:paraId="1164F1A6" w14:textId="51567E46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0E34F024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1FED464F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 w:rsidRPr="00ED45E9">
              <w:rPr>
                <w:color w:val="000000"/>
              </w:rPr>
              <w:t>Whether LOSsoft is modeled or not</w:t>
            </w:r>
          </w:p>
        </w:tc>
        <w:tc>
          <w:tcPr>
            <w:tcW w:w="2150" w:type="dxa"/>
          </w:tcPr>
          <w:p w14:paraId="791C76BA" w14:textId="53B7E831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159" w:type="dxa"/>
          </w:tcPr>
          <w:p w14:paraId="7E371DDD" w14:textId="3EDE818B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  <w:tr w:rsidR="00EF4E83" w14:paraId="059649B0" w14:textId="2381B0B5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6897305D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0B274F6F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 w:rsidRPr="00ED45E9">
              <w:rPr>
                <w:color w:val="000000"/>
              </w:rPr>
              <w:t>spatial consistency option (A or B)</w:t>
            </w:r>
          </w:p>
        </w:tc>
        <w:tc>
          <w:tcPr>
            <w:tcW w:w="2150" w:type="dxa"/>
          </w:tcPr>
          <w:p w14:paraId="2DA2B18B" w14:textId="2BABF17B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Procedure A</w:t>
            </w:r>
          </w:p>
        </w:tc>
        <w:tc>
          <w:tcPr>
            <w:tcW w:w="2159" w:type="dxa"/>
          </w:tcPr>
          <w:p w14:paraId="4164C853" w14:textId="044285F6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Procedure A</w:t>
            </w:r>
          </w:p>
        </w:tc>
      </w:tr>
      <w:tr w:rsidR="00EF4E83" w14:paraId="7A35D58E" w14:textId="5265F74F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719586BA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105E8AB4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 w:rsidRPr="003168AB">
              <w:rPr>
                <w:color w:val="000000"/>
              </w:rPr>
              <w:t>Number of TX beams</w:t>
            </w:r>
          </w:p>
        </w:tc>
        <w:tc>
          <w:tcPr>
            <w:tcW w:w="2150" w:type="dxa"/>
          </w:tcPr>
          <w:p w14:paraId="71F0B953" w14:textId="7E5BBCCB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159" w:type="dxa"/>
          </w:tcPr>
          <w:p w14:paraId="2CCD85C4" w14:textId="5581DC64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EF4E83" w14:paraId="50E0C9D3" w14:textId="6391718A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7E4EABEF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2B26D9B3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N</w:t>
            </w:r>
            <w:r w:rsidRPr="003168AB">
              <w:rPr>
                <w:color w:val="000000"/>
              </w:rPr>
              <w:t>umber of RX beams</w:t>
            </w:r>
          </w:p>
        </w:tc>
        <w:tc>
          <w:tcPr>
            <w:tcW w:w="2150" w:type="dxa"/>
          </w:tcPr>
          <w:p w14:paraId="6BD6F089" w14:textId="78D55C01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59" w:type="dxa"/>
          </w:tcPr>
          <w:p w14:paraId="5DBDA3F5" w14:textId="3B028C8E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EF4E83" w14:paraId="258C5BEC" w14:textId="4F47CC43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5AAB7134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7E22B1A7" w14:textId="77777777" w:rsidR="00EF4E83" w:rsidRPr="00807979" w:rsidRDefault="00EF4E83" w:rsidP="00EF4E83">
            <w:pPr>
              <w:spacing w:before="60" w:after="60"/>
              <w:rPr>
                <w:color w:val="000000"/>
                <w:highlight w:val="yellow"/>
              </w:rPr>
            </w:pPr>
            <w:r w:rsidRPr="00807979">
              <w:rPr>
                <w:color w:val="000000"/>
                <w:highlight w:val="yellow"/>
              </w:rPr>
              <w:t>Measurement reduction rate(50%,…Note2)</w:t>
            </w:r>
          </w:p>
        </w:tc>
        <w:tc>
          <w:tcPr>
            <w:tcW w:w="2150" w:type="dxa"/>
          </w:tcPr>
          <w:p w14:paraId="58BEDB69" w14:textId="01F5E6FE" w:rsidR="00EF4E83" w:rsidRPr="00807979" w:rsidRDefault="00271D56" w:rsidP="00EF4E83">
            <w:pPr>
              <w:spacing w:before="60" w:after="60"/>
              <w:rPr>
                <w:highlight w:val="yellow"/>
                <w:lang w:eastAsia="zh-CN"/>
              </w:rPr>
            </w:pPr>
            <w:r w:rsidRPr="00807979">
              <w:rPr>
                <w:rFonts w:hint="eastAsia"/>
                <w:highlight w:val="yellow"/>
                <w:lang w:eastAsia="zh-CN"/>
              </w:rPr>
              <w:t>1/</w:t>
            </w:r>
            <w:r w:rsidR="00807979" w:rsidRPr="00807979">
              <w:rPr>
                <w:rFonts w:hint="eastAsia"/>
                <w:highlight w:val="yellow"/>
                <w:lang w:eastAsia="zh-CN"/>
              </w:rPr>
              <w:t>2</w:t>
            </w:r>
          </w:p>
        </w:tc>
        <w:tc>
          <w:tcPr>
            <w:tcW w:w="2159" w:type="dxa"/>
          </w:tcPr>
          <w:p w14:paraId="10741383" w14:textId="3557B9D2" w:rsidR="00EF4E83" w:rsidRPr="00807979" w:rsidRDefault="00807979" w:rsidP="00EF4E83">
            <w:pPr>
              <w:spacing w:before="60" w:after="60"/>
              <w:rPr>
                <w:highlight w:val="yellow"/>
                <w:lang w:eastAsia="zh-CN"/>
              </w:rPr>
            </w:pPr>
            <w:r w:rsidRPr="00807979">
              <w:rPr>
                <w:rFonts w:hint="eastAsia"/>
                <w:color w:val="000000"/>
                <w:highlight w:val="yellow"/>
                <w:lang w:eastAsia="zh-CN"/>
              </w:rPr>
              <w:t>2/3</w:t>
            </w:r>
          </w:p>
        </w:tc>
      </w:tr>
      <w:tr w:rsidR="00EF4E83" w14:paraId="35780CBB" w14:textId="501D5504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14AF37E4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20FFE06D" w14:textId="1026DA06" w:rsidR="00EF4E83" w:rsidRPr="00615EAA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O</w:t>
            </w:r>
            <w:r w:rsidRPr="00ED45E9">
              <w:rPr>
                <w:color w:val="000000"/>
              </w:rPr>
              <w:t>bservation window</w:t>
            </w:r>
            <w:r w:rsidR="00A83ACD">
              <w:rPr>
                <w:rFonts w:hint="eastAsia"/>
                <w:color w:val="000000"/>
                <w:lang w:eastAsia="zh-CN"/>
              </w:rPr>
              <w:t xml:space="preserve"> </w:t>
            </w:r>
            <w:r w:rsidRPr="00ED45E9">
              <w:rPr>
                <w:color w:val="000000"/>
              </w:rPr>
              <w:t>(</w:t>
            </w:r>
            <w:r>
              <w:rPr>
                <w:color w:val="000000"/>
              </w:rPr>
              <w:t>Note3)</w:t>
            </w:r>
          </w:p>
        </w:tc>
        <w:tc>
          <w:tcPr>
            <w:tcW w:w="2150" w:type="dxa"/>
          </w:tcPr>
          <w:p w14:paraId="2F6C3000" w14:textId="745FFF89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159" w:type="dxa"/>
          </w:tcPr>
          <w:p w14:paraId="10535EC9" w14:textId="4A6E3030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EF4E83" w14:paraId="7F97EF88" w14:textId="696800CF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598D2D63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1813056F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 w:rsidRPr="00615EAA">
              <w:rPr>
                <w:color w:val="000000"/>
              </w:rPr>
              <w:t xml:space="preserve">Prediction window </w:t>
            </w:r>
            <w:r>
              <w:rPr>
                <w:color w:val="000000"/>
              </w:rPr>
              <w:t>(Note3)</w:t>
            </w:r>
          </w:p>
        </w:tc>
        <w:tc>
          <w:tcPr>
            <w:tcW w:w="2150" w:type="dxa"/>
          </w:tcPr>
          <w:p w14:paraId="42ABEC10" w14:textId="21DB3158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159" w:type="dxa"/>
          </w:tcPr>
          <w:p w14:paraId="55F40374" w14:textId="003B8B64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EF4E83" w14:paraId="037CFE4F" w14:textId="0D355575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02CD3E81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16E3855A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</w:t>
            </w:r>
            <w:r>
              <w:rPr>
                <w:color w:val="000000"/>
              </w:rPr>
              <w:t>ny other parameters (Note 4)</w:t>
            </w:r>
          </w:p>
        </w:tc>
        <w:tc>
          <w:tcPr>
            <w:tcW w:w="2150" w:type="dxa"/>
          </w:tcPr>
          <w:p w14:paraId="0BB83910" w14:textId="7100B922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159" w:type="dxa"/>
          </w:tcPr>
          <w:p w14:paraId="521C1496" w14:textId="075F28AA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EF4E83" w14:paraId="0DDDB4D5" w14:textId="1A4EA958" w:rsidTr="00EF4E83">
        <w:trPr>
          <w:trHeight w:val="421"/>
          <w:jc w:val="center"/>
        </w:trPr>
        <w:tc>
          <w:tcPr>
            <w:tcW w:w="1681" w:type="dxa"/>
            <w:vMerge w:val="restart"/>
            <w:shd w:val="clear" w:color="auto" w:fill="auto"/>
          </w:tcPr>
          <w:p w14:paraId="6D34DB43" w14:textId="77777777" w:rsidR="00EF4E83" w:rsidRDefault="00EF4E83" w:rsidP="00EF4E83">
            <w:pPr>
              <w:spacing w:before="60" w:after="60"/>
            </w:pPr>
            <w:r>
              <w:t>Data Size (N</w:t>
            </w:r>
            <w:r>
              <w:rPr>
                <w:rFonts w:hint="eastAsia"/>
              </w:rPr>
              <w:t>umber</w:t>
            </w:r>
            <w:r>
              <w:t xml:space="preserve"> of Samples)</w:t>
            </w:r>
          </w:p>
        </w:tc>
        <w:tc>
          <w:tcPr>
            <w:tcW w:w="2685" w:type="dxa"/>
            <w:shd w:val="clear" w:color="auto" w:fill="auto"/>
          </w:tcPr>
          <w:p w14:paraId="1FCC8CE2" w14:textId="77777777" w:rsidR="00EF4E83" w:rsidRDefault="00EF4E83" w:rsidP="00EF4E83">
            <w:pPr>
              <w:spacing w:before="60" w:after="60"/>
            </w:pPr>
            <w:r>
              <w:rPr>
                <w:color w:val="000000"/>
              </w:rPr>
              <w:t>Training</w:t>
            </w:r>
            <w:r>
              <w:rPr>
                <w:rFonts w:hint="eastAsia"/>
                <w:color w:val="000000"/>
              </w:rPr>
              <w:t>/</w:t>
            </w:r>
            <w:r>
              <w:rPr>
                <w:color w:val="000000"/>
              </w:rPr>
              <w:t>validity</w:t>
            </w:r>
          </w:p>
        </w:tc>
        <w:tc>
          <w:tcPr>
            <w:tcW w:w="2150" w:type="dxa"/>
          </w:tcPr>
          <w:p w14:paraId="6851B215" w14:textId="3365C3A0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24000, 3000</w:t>
            </w:r>
          </w:p>
        </w:tc>
        <w:tc>
          <w:tcPr>
            <w:tcW w:w="2159" w:type="dxa"/>
          </w:tcPr>
          <w:p w14:paraId="56C34931" w14:textId="3571C2FA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15600, 1950</w:t>
            </w:r>
          </w:p>
        </w:tc>
      </w:tr>
      <w:tr w:rsidR="00EF4E83" w14:paraId="46690299" w14:textId="1CDBCDCC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0D6F093A" w14:textId="77777777" w:rsidR="00EF4E83" w:rsidRDefault="00EF4E83" w:rsidP="00EF4E83">
            <w:pPr>
              <w:spacing w:before="60" w:after="60"/>
              <w:rPr>
                <w:b/>
              </w:rPr>
            </w:pPr>
          </w:p>
        </w:tc>
        <w:tc>
          <w:tcPr>
            <w:tcW w:w="2685" w:type="dxa"/>
            <w:shd w:val="clear" w:color="auto" w:fill="auto"/>
          </w:tcPr>
          <w:p w14:paraId="77C1B23C" w14:textId="77777777" w:rsidR="00EF4E83" w:rsidRDefault="00EF4E83" w:rsidP="00EF4E83">
            <w:pPr>
              <w:spacing w:before="60" w:after="60"/>
            </w:pPr>
            <w:r>
              <w:rPr>
                <w:color w:val="000000"/>
              </w:rPr>
              <w:t>Testing</w:t>
            </w:r>
          </w:p>
        </w:tc>
        <w:tc>
          <w:tcPr>
            <w:tcW w:w="2150" w:type="dxa"/>
          </w:tcPr>
          <w:p w14:paraId="578AC46D" w14:textId="620E8D24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3000</w:t>
            </w:r>
          </w:p>
        </w:tc>
        <w:tc>
          <w:tcPr>
            <w:tcW w:w="2159" w:type="dxa"/>
          </w:tcPr>
          <w:p w14:paraId="3772BB4A" w14:textId="2129B17D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1950</w:t>
            </w:r>
          </w:p>
        </w:tc>
      </w:tr>
      <w:tr w:rsidR="00EF4E83" w14:paraId="0BD22655" w14:textId="4787D7DB" w:rsidTr="00EF4E83">
        <w:trPr>
          <w:trHeight w:val="421"/>
          <w:jc w:val="center"/>
        </w:trPr>
        <w:tc>
          <w:tcPr>
            <w:tcW w:w="1681" w:type="dxa"/>
            <w:vMerge w:val="restart"/>
            <w:shd w:val="clear" w:color="auto" w:fill="auto"/>
          </w:tcPr>
          <w:p w14:paraId="45957894" w14:textId="77777777" w:rsidR="00EF4E83" w:rsidRDefault="00EF4E83" w:rsidP="00EF4E83">
            <w:pPr>
              <w:spacing w:before="60" w:after="60"/>
            </w:pPr>
            <w:r>
              <w:t>AI/ML model</w:t>
            </w:r>
          </w:p>
          <w:p w14:paraId="123FAD2B" w14:textId="77777777" w:rsidR="00EF4E83" w:rsidRPr="00031638" w:rsidRDefault="00EF4E83" w:rsidP="00EF4E83">
            <w:pPr>
              <w:spacing w:before="60" w:after="60"/>
              <w:rPr>
                <w:color w:val="000000"/>
              </w:rPr>
            </w:pPr>
            <w:r>
              <w:t xml:space="preserve">input/output </w:t>
            </w:r>
          </w:p>
        </w:tc>
        <w:tc>
          <w:tcPr>
            <w:tcW w:w="2685" w:type="dxa"/>
            <w:shd w:val="clear" w:color="auto" w:fill="auto"/>
          </w:tcPr>
          <w:p w14:paraId="2FE31793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Model input </w:t>
            </w:r>
            <w:r>
              <w:t>(Note 5)</w:t>
            </w:r>
          </w:p>
        </w:tc>
        <w:tc>
          <w:tcPr>
            <w:tcW w:w="2150" w:type="dxa"/>
          </w:tcPr>
          <w:p w14:paraId="3730D0A4" w14:textId="7991451D" w:rsidR="00EF4E83" w:rsidRDefault="00EF4E83" w:rsidP="00EF4E83">
            <w:pPr>
              <w:spacing w:before="60" w:after="60"/>
            </w:pPr>
            <w:r>
              <w:t>Cell</w:t>
            </w:r>
            <w:r>
              <w:rPr>
                <w:rFonts w:hint="eastAsia"/>
                <w:lang w:eastAsia="zh-CN"/>
              </w:rPr>
              <w:t xml:space="preserve"> level RSRP</w:t>
            </w:r>
          </w:p>
        </w:tc>
        <w:tc>
          <w:tcPr>
            <w:tcW w:w="2159" w:type="dxa"/>
          </w:tcPr>
          <w:p w14:paraId="4170BB75" w14:textId="019E7666" w:rsidR="00EF4E83" w:rsidRDefault="00EF4E83" w:rsidP="00EF4E83">
            <w:pPr>
              <w:spacing w:before="60" w:after="60"/>
            </w:pPr>
            <w:r>
              <w:t>Cell</w:t>
            </w:r>
            <w:r>
              <w:rPr>
                <w:rFonts w:hint="eastAsia"/>
                <w:lang w:eastAsia="zh-CN"/>
              </w:rPr>
              <w:t xml:space="preserve"> level RSRP</w:t>
            </w:r>
          </w:p>
        </w:tc>
      </w:tr>
      <w:tr w:rsidR="00EF4E83" w14:paraId="2DFE5D35" w14:textId="1CD45B9C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18153F08" w14:textId="77777777" w:rsidR="00EF4E83" w:rsidRPr="00031638" w:rsidRDefault="00EF4E83" w:rsidP="00EF4E83">
            <w:pPr>
              <w:spacing w:before="60" w:after="60"/>
              <w:rPr>
                <w:color w:val="000000"/>
              </w:rPr>
            </w:pPr>
          </w:p>
        </w:tc>
        <w:tc>
          <w:tcPr>
            <w:tcW w:w="2685" w:type="dxa"/>
            <w:shd w:val="clear" w:color="auto" w:fill="auto"/>
          </w:tcPr>
          <w:p w14:paraId="021FD992" w14:textId="1B765F6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Model output</w:t>
            </w:r>
            <w:r w:rsidR="000E12A9"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>(Note 6)</w:t>
            </w:r>
          </w:p>
        </w:tc>
        <w:tc>
          <w:tcPr>
            <w:tcW w:w="2150" w:type="dxa"/>
          </w:tcPr>
          <w:p w14:paraId="13AFFB8E" w14:textId="5515526F" w:rsidR="00EF4E83" w:rsidRDefault="00EF4E83" w:rsidP="00EF4E83">
            <w:pPr>
              <w:spacing w:before="60" w:after="60"/>
            </w:pPr>
            <w:r>
              <w:t>Cell</w:t>
            </w:r>
            <w:r>
              <w:rPr>
                <w:rFonts w:hint="eastAsia"/>
                <w:lang w:eastAsia="zh-CN"/>
              </w:rPr>
              <w:t xml:space="preserve"> level RSRP</w:t>
            </w:r>
          </w:p>
        </w:tc>
        <w:tc>
          <w:tcPr>
            <w:tcW w:w="2159" w:type="dxa"/>
          </w:tcPr>
          <w:p w14:paraId="19CB3CED" w14:textId="66C0F626" w:rsidR="00EF4E83" w:rsidRDefault="00EF4E83" w:rsidP="00EF4E83">
            <w:pPr>
              <w:spacing w:before="60" w:after="60"/>
            </w:pPr>
            <w:r>
              <w:t>Cell</w:t>
            </w:r>
            <w:r>
              <w:rPr>
                <w:rFonts w:hint="eastAsia"/>
                <w:lang w:eastAsia="zh-CN"/>
              </w:rPr>
              <w:t xml:space="preserve"> level RSRP</w:t>
            </w:r>
          </w:p>
        </w:tc>
      </w:tr>
      <w:tr w:rsidR="00EF4E83" w14:paraId="3A7DA26E" w14:textId="24ED0DFE" w:rsidTr="00EF4E83">
        <w:trPr>
          <w:trHeight w:val="664"/>
          <w:jc w:val="center"/>
        </w:trPr>
        <w:tc>
          <w:tcPr>
            <w:tcW w:w="1681" w:type="dxa"/>
            <w:vMerge w:val="restart"/>
            <w:shd w:val="clear" w:color="auto" w:fill="auto"/>
          </w:tcPr>
          <w:p w14:paraId="124A7D51" w14:textId="77777777" w:rsidR="00EF4E83" w:rsidRPr="00031638" w:rsidRDefault="00EF4E83" w:rsidP="00EF4E83">
            <w:pPr>
              <w:spacing w:before="60" w:after="60"/>
              <w:rPr>
                <w:color w:val="000000"/>
              </w:rPr>
            </w:pPr>
            <w:r w:rsidRPr="00031638">
              <w:rPr>
                <w:color w:val="000000"/>
              </w:rPr>
              <w:t>AI/ML model</w:t>
            </w:r>
            <w:r>
              <w:rPr>
                <w:color w:val="000000"/>
              </w:rPr>
              <w:t xml:space="preserve"> description</w:t>
            </w:r>
          </w:p>
        </w:tc>
        <w:tc>
          <w:tcPr>
            <w:tcW w:w="2685" w:type="dxa"/>
            <w:shd w:val="clear" w:color="auto" w:fill="auto"/>
          </w:tcPr>
          <w:p w14:paraId="4EB655B5" w14:textId="77777777" w:rsidR="00EF4E83" w:rsidRPr="00031638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Model type (e.g., LSTM, CNN, transformer …)</w:t>
            </w:r>
          </w:p>
        </w:tc>
        <w:tc>
          <w:tcPr>
            <w:tcW w:w="2150" w:type="dxa"/>
          </w:tcPr>
          <w:p w14:paraId="2949AC4B" w14:textId="3B45853B" w:rsidR="00EF4E83" w:rsidRPr="00F967F5" w:rsidRDefault="00EF4E83" w:rsidP="00EF4E83">
            <w:pPr>
              <w:spacing w:before="60" w:after="60"/>
            </w:pPr>
            <w:r w:rsidRPr="00F967F5">
              <w:t>ResNet</w:t>
            </w:r>
          </w:p>
        </w:tc>
        <w:tc>
          <w:tcPr>
            <w:tcW w:w="2159" w:type="dxa"/>
          </w:tcPr>
          <w:p w14:paraId="353E7E19" w14:textId="615231B4" w:rsidR="00EF4E83" w:rsidRPr="00F967F5" w:rsidRDefault="00EF4E83" w:rsidP="00EF4E83">
            <w:pPr>
              <w:spacing w:before="60" w:after="60"/>
            </w:pPr>
            <w:r w:rsidRPr="00F967F5">
              <w:t>ResNet</w:t>
            </w:r>
          </w:p>
        </w:tc>
      </w:tr>
      <w:tr w:rsidR="00EF4E83" w14:paraId="53A51144" w14:textId="39786118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00CD1E1F" w14:textId="77777777" w:rsidR="00EF4E83" w:rsidRDefault="00EF4E83" w:rsidP="00EF4E83">
            <w:pPr>
              <w:spacing w:before="60" w:after="60"/>
              <w:rPr>
                <w:b/>
              </w:rPr>
            </w:pPr>
          </w:p>
        </w:tc>
        <w:tc>
          <w:tcPr>
            <w:tcW w:w="2685" w:type="dxa"/>
            <w:shd w:val="clear" w:color="auto" w:fill="auto"/>
          </w:tcPr>
          <w:p w14:paraId="58093BAA" w14:textId="77777777" w:rsidR="00EF4E83" w:rsidRPr="00B02153" w:rsidRDefault="00EF4E83" w:rsidP="00EF4E83">
            <w:pPr>
              <w:spacing w:before="60" w:after="60"/>
            </w:pPr>
            <w:r w:rsidRPr="00B02153">
              <w:t>Model complexity</w:t>
            </w:r>
            <w:r>
              <w:rPr>
                <w:rFonts w:hint="eastAsia"/>
              </w:rPr>
              <w:t xml:space="preserve"> </w:t>
            </w:r>
            <w:r w:rsidRPr="00B02153">
              <w:t xml:space="preserve">in a number of </w:t>
            </w:r>
            <w:r>
              <w:t>parameters(M)</w:t>
            </w:r>
          </w:p>
        </w:tc>
        <w:tc>
          <w:tcPr>
            <w:tcW w:w="2150" w:type="dxa"/>
          </w:tcPr>
          <w:p w14:paraId="293C8299" w14:textId="764AA4A7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0.024</w:t>
            </w:r>
          </w:p>
        </w:tc>
        <w:tc>
          <w:tcPr>
            <w:tcW w:w="2159" w:type="dxa"/>
          </w:tcPr>
          <w:p w14:paraId="5A31B1A8" w14:textId="0A63944A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0.027</w:t>
            </w:r>
          </w:p>
        </w:tc>
      </w:tr>
      <w:tr w:rsidR="00EF4E83" w14:paraId="2AB26802" w14:textId="3F794F00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7E943D02" w14:textId="77777777" w:rsidR="00EF4E83" w:rsidRDefault="00EF4E83" w:rsidP="00EF4E83">
            <w:pPr>
              <w:spacing w:before="60" w:after="60"/>
              <w:rPr>
                <w:b/>
              </w:rPr>
            </w:pPr>
          </w:p>
        </w:tc>
        <w:tc>
          <w:tcPr>
            <w:tcW w:w="2685" w:type="dxa"/>
            <w:shd w:val="clear" w:color="auto" w:fill="auto"/>
          </w:tcPr>
          <w:p w14:paraId="17F577BB" w14:textId="77777777" w:rsidR="00EF4E83" w:rsidRPr="00B02153" w:rsidRDefault="00EF4E83" w:rsidP="00EF4E83">
            <w:pPr>
              <w:spacing w:before="60" w:after="60"/>
            </w:pPr>
            <w:r w:rsidRPr="00B02153">
              <w:t>Model complexity</w:t>
            </w:r>
            <w:r>
              <w:rPr>
                <w:rFonts w:hint="eastAsia"/>
              </w:rPr>
              <w:t xml:space="preserve"> </w:t>
            </w:r>
            <w:r w:rsidRPr="00B02153">
              <w:t>in</w:t>
            </w:r>
            <w:r>
              <w:t xml:space="preserve"> </w:t>
            </w:r>
            <w:r w:rsidRPr="00B02153">
              <w:t>model size (e.g. Mbyte)</w:t>
            </w:r>
          </w:p>
        </w:tc>
        <w:tc>
          <w:tcPr>
            <w:tcW w:w="2150" w:type="dxa"/>
          </w:tcPr>
          <w:p w14:paraId="4CEF4E46" w14:textId="289B7FD3" w:rsidR="00EF4E83" w:rsidRPr="00731673" w:rsidRDefault="00EF4E83" w:rsidP="00EF4E83">
            <w:pPr>
              <w:spacing w:before="60" w:after="60"/>
            </w:pPr>
            <w:r w:rsidRPr="00731673">
              <w:rPr>
                <w:lang w:eastAsia="zh-CN"/>
              </w:rPr>
              <w:t>0.093</w:t>
            </w:r>
            <w:r>
              <w:rPr>
                <w:lang w:eastAsia="zh-CN"/>
              </w:rPr>
              <w:t>MB</w:t>
            </w:r>
          </w:p>
        </w:tc>
        <w:tc>
          <w:tcPr>
            <w:tcW w:w="2159" w:type="dxa"/>
          </w:tcPr>
          <w:p w14:paraId="2BD88C17" w14:textId="116AE567" w:rsidR="00EF4E83" w:rsidRPr="00731673" w:rsidRDefault="00EF4E83" w:rsidP="00EF4E83">
            <w:pPr>
              <w:spacing w:before="60" w:after="60"/>
            </w:pPr>
            <w:r w:rsidRPr="00731673">
              <w:t>0.106</w:t>
            </w:r>
            <w:r>
              <w:t>MB</w:t>
            </w:r>
          </w:p>
        </w:tc>
      </w:tr>
      <w:tr w:rsidR="00EF4E83" w14:paraId="006DF72E" w14:textId="2D832712" w:rsidTr="00EF4E83">
        <w:trPr>
          <w:trHeight w:val="147"/>
          <w:jc w:val="center"/>
        </w:trPr>
        <w:tc>
          <w:tcPr>
            <w:tcW w:w="1681" w:type="dxa"/>
            <w:vMerge/>
            <w:shd w:val="clear" w:color="auto" w:fill="auto"/>
          </w:tcPr>
          <w:p w14:paraId="194CD910" w14:textId="77777777" w:rsidR="00EF4E83" w:rsidRDefault="00EF4E83" w:rsidP="00EF4E83">
            <w:pPr>
              <w:spacing w:before="60" w:after="60"/>
              <w:rPr>
                <w:b/>
              </w:rPr>
            </w:pPr>
          </w:p>
        </w:tc>
        <w:tc>
          <w:tcPr>
            <w:tcW w:w="2685" w:type="dxa"/>
            <w:shd w:val="clear" w:color="auto" w:fill="auto"/>
          </w:tcPr>
          <w:p w14:paraId="34300777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t>Computational complexity [FLOPs]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14:paraId="30E776E0" w14:textId="70837D84" w:rsidR="00EF4E83" w:rsidRPr="00731673" w:rsidRDefault="00EF4E83" w:rsidP="00EF4E83">
            <w:pPr>
              <w:spacing w:before="60" w:after="60"/>
            </w:pPr>
            <w:r w:rsidRPr="00731673">
              <w:rPr>
                <w:lang w:eastAsia="zh-CN"/>
              </w:rPr>
              <w:t>292.66K</w:t>
            </w: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1B7EB9C7" w14:textId="139AB391" w:rsidR="00EF4E83" w:rsidRPr="00731673" w:rsidRDefault="00EF4E83" w:rsidP="00EF4E83">
            <w:pPr>
              <w:spacing w:before="60" w:after="60"/>
            </w:pPr>
            <w:r w:rsidRPr="00731673">
              <w:t>578.26K</w:t>
            </w:r>
          </w:p>
        </w:tc>
      </w:tr>
      <w:tr w:rsidR="00EF4E83" w14:paraId="181E2B41" w14:textId="67A9D1C5" w:rsidTr="00EF4E83">
        <w:trPr>
          <w:trHeight w:val="359"/>
          <w:jc w:val="center"/>
        </w:trPr>
        <w:tc>
          <w:tcPr>
            <w:tcW w:w="1681" w:type="dxa"/>
            <w:vMerge w:val="restart"/>
            <w:shd w:val="clear" w:color="auto" w:fill="auto"/>
          </w:tcPr>
          <w:p w14:paraId="15B04B19" w14:textId="77777777" w:rsidR="00EF4E83" w:rsidRDefault="00EF4E83" w:rsidP="00EF4E83">
            <w:pPr>
              <w:spacing w:before="60" w:after="60"/>
            </w:pPr>
            <w:r>
              <w:t xml:space="preserve"> Metrics</w:t>
            </w:r>
          </w:p>
        </w:tc>
        <w:tc>
          <w:tcPr>
            <w:tcW w:w="2685" w:type="dxa"/>
            <w:shd w:val="clear" w:color="auto" w:fill="auto"/>
          </w:tcPr>
          <w:p w14:paraId="273DB814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Average L3 cell level RSRP difference (dBm)</w:t>
            </w:r>
          </w:p>
        </w:tc>
        <w:tc>
          <w:tcPr>
            <w:tcW w:w="2150" w:type="dxa"/>
          </w:tcPr>
          <w:p w14:paraId="3079D6FB" w14:textId="7F73362C" w:rsidR="00EF4E83" w:rsidRDefault="00EF4E83" w:rsidP="00EF4E83">
            <w:pPr>
              <w:spacing w:before="60" w:after="60"/>
            </w:pPr>
            <w:r w:rsidRPr="000C1FD1">
              <w:t>0.</w:t>
            </w:r>
            <w:r>
              <w:rPr>
                <w:rFonts w:hint="eastAsia"/>
                <w:lang w:eastAsia="zh-CN"/>
              </w:rPr>
              <w:t>8062</w:t>
            </w:r>
          </w:p>
        </w:tc>
        <w:tc>
          <w:tcPr>
            <w:tcW w:w="2159" w:type="dxa"/>
          </w:tcPr>
          <w:p w14:paraId="78E16188" w14:textId="3AC847DE" w:rsidR="00EF4E83" w:rsidRDefault="00EF4E83" w:rsidP="00EF4E83">
            <w:pPr>
              <w:spacing w:before="60" w:after="60"/>
            </w:pPr>
            <w:r>
              <w:t>1.3</w:t>
            </w:r>
            <w:r>
              <w:rPr>
                <w:rFonts w:hint="eastAsia"/>
                <w:lang w:eastAsia="zh-CN"/>
              </w:rPr>
              <w:t>060</w:t>
            </w:r>
          </w:p>
        </w:tc>
      </w:tr>
      <w:tr w:rsidR="00EF4E83" w14:paraId="5E825375" w14:textId="79679EFB" w:rsidTr="00EF4E83">
        <w:trPr>
          <w:trHeight w:val="359"/>
          <w:jc w:val="center"/>
        </w:trPr>
        <w:tc>
          <w:tcPr>
            <w:tcW w:w="1681" w:type="dxa"/>
            <w:vMerge/>
            <w:shd w:val="clear" w:color="auto" w:fill="auto"/>
          </w:tcPr>
          <w:p w14:paraId="586E15C8" w14:textId="77777777" w:rsidR="00EF4E83" w:rsidRDefault="00EF4E83" w:rsidP="00EF4E83">
            <w:pPr>
              <w:spacing w:before="60" w:after="60"/>
            </w:pPr>
          </w:p>
        </w:tc>
        <w:tc>
          <w:tcPr>
            <w:tcW w:w="2685" w:type="dxa"/>
            <w:shd w:val="clear" w:color="auto" w:fill="auto"/>
          </w:tcPr>
          <w:p w14:paraId="12468A34" w14:textId="77777777" w:rsidR="00EF4E83" w:rsidRDefault="00EF4E83" w:rsidP="00EF4E83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Other optional KPIs (e.g., L1 beam level RSRP difference,)</w:t>
            </w:r>
          </w:p>
        </w:tc>
        <w:tc>
          <w:tcPr>
            <w:tcW w:w="2150" w:type="dxa"/>
          </w:tcPr>
          <w:p w14:paraId="2640FE07" w14:textId="6F55229E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159" w:type="dxa"/>
          </w:tcPr>
          <w:p w14:paraId="174AF7B3" w14:textId="5FFB4075" w:rsidR="00EF4E83" w:rsidRDefault="00EF4E83" w:rsidP="00EF4E83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14:paraId="0177DF5E" w14:textId="77777777" w:rsidR="00A83ACD" w:rsidRPr="0004769C" w:rsidRDefault="00A83ACD" w:rsidP="00A83ACD">
      <w:pPr>
        <w:spacing w:before="180"/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 xml:space="preserve">ote1: Only applicable for FR1 to FR1 inter-frequency prediction. </w:t>
      </w:r>
    </w:p>
    <w:p w14:paraId="6EC0D84F" w14:textId="77777777" w:rsidR="00A83ACD" w:rsidRPr="0004769C" w:rsidRDefault="00A83ACD" w:rsidP="00A83ACD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ote2: Only applicable for intra-frequency prediction, either temporal domain case B or spatial domain. For FR1 to FR1 inter-frequency prediction, it is fixed i.e. no measurement will be performed on the frequency carrier to be predicted</w:t>
      </w:r>
    </w:p>
    <w:p w14:paraId="7737539F" w14:textId="77777777" w:rsidR="00A83ACD" w:rsidRPr="0004769C" w:rsidRDefault="00A83ACD" w:rsidP="00A83ACD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ote3: Only applicable for intra-frequency temporal domain case A.</w:t>
      </w:r>
      <w:r w:rsidRPr="0004769C">
        <w:rPr>
          <w:rFonts w:hint="eastAsia"/>
          <w:i/>
          <w:iCs/>
          <w:sz w:val="18"/>
          <w:szCs w:val="18"/>
        </w:rPr>
        <w:t xml:space="preserve"> </w:t>
      </w:r>
      <w:r w:rsidRPr="0004769C">
        <w:rPr>
          <w:i/>
          <w:iCs/>
          <w:sz w:val="18"/>
          <w:szCs w:val="18"/>
        </w:rPr>
        <w:t>Prediction window are initial</w:t>
      </w:r>
      <w:r w:rsidRPr="0004769C">
        <w:rPr>
          <w:rFonts w:hint="eastAsia"/>
          <w:i/>
          <w:iCs/>
          <w:sz w:val="18"/>
          <w:szCs w:val="18"/>
        </w:rPr>
        <w:t>ly</w:t>
      </w:r>
      <w:r w:rsidRPr="0004769C">
        <w:rPr>
          <w:i/>
          <w:iCs/>
          <w:sz w:val="18"/>
          <w:szCs w:val="18"/>
        </w:rPr>
        <w:t xml:space="preserve"> set as 200ms and 400ms for FR1 and FR2 respectively.</w:t>
      </w:r>
    </w:p>
    <w:p w14:paraId="208FE8FC" w14:textId="77777777" w:rsidR="00A83ACD" w:rsidRPr="0004769C" w:rsidRDefault="00A83ACD" w:rsidP="00A83ACD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ote4: This could be any other parameter e.g.</w:t>
      </w:r>
      <w:r w:rsidRPr="0004769C">
        <w:rPr>
          <w:rFonts w:hint="eastAsia"/>
          <w:i/>
          <w:iCs/>
          <w:sz w:val="18"/>
          <w:szCs w:val="18"/>
        </w:rPr>
        <w:t>,</w:t>
      </w:r>
      <w:r w:rsidRPr="0004769C">
        <w:rPr>
          <w:i/>
          <w:iCs/>
          <w:sz w:val="18"/>
          <w:szCs w:val="18"/>
        </w:rPr>
        <w:t xml:space="preserve"> BS antenna configuration, UE antenna configuration, BS TX power etc.</w:t>
      </w:r>
    </w:p>
    <w:p w14:paraId="4BE9C684" w14:textId="77777777" w:rsidR="00A83ACD" w:rsidRPr="0004769C" w:rsidRDefault="00A83ACD" w:rsidP="00A83ACD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ote5: Apart from input of RRM sub case 1,2,3, other input information e.g. L1 filtering for L1 beam measurement, UE location , information of input cells are captured here too</w:t>
      </w:r>
    </w:p>
    <w:p w14:paraId="18E0E440" w14:textId="62718DEB" w:rsidR="00EE5E85" w:rsidRPr="00DD5C13" w:rsidRDefault="00A83ACD" w:rsidP="00A83ACD">
      <w:pPr>
        <w:rPr>
          <w:rFonts w:eastAsia="等线"/>
          <w:lang w:eastAsia="zh-CN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ote6: Apart from output of RRM sub case 1,2,3, other output e.g. information of output cells is captured here too</w:t>
      </w:r>
    </w:p>
    <w:p w14:paraId="02B01DB0" w14:textId="5B926B91" w:rsidR="006C042B" w:rsidRDefault="00083A41" w:rsidP="00DA0F8D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Based on the above </w:t>
      </w:r>
      <w:r w:rsidRPr="005706B1">
        <w:rPr>
          <w:rFonts w:eastAsia="宋体"/>
          <w:lang w:val="en-US" w:eastAsia="zh-CN"/>
        </w:rPr>
        <w:t>simulation results</w:t>
      </w:r>
      <w:r>
        <w:rPr>
          <w:rFonts w:eastAsia="宋体" w:hint="eastAsia"/>
          <w:lang w:val="en-US" w:eastAsia="zh-CN"/>
        </w:rPr>
        <w:t xml:space="preserve">, </w:t>
      </w:r>
      <w:r w:rsidRPr="00C37FFE">
        <w:rPr>
          <w:rFonts w:eastAsia="等线"/>
          <w:lang w:val="en-US" w:eastAsia="zh-CN"/>
        </w:rPr>
        <w:t>it could be observed that</w:t>
      </w:r>
      <w:r>
        <w:rPr>
          <w:rFonts w:eastAsia="等线" w:hint="eastAsia"/>
          <w:lang w:val="en-US" w:eastAsia="zh-CN"/>
        </w:rPr>
        <w:t xml:space="preserve"> </w:t>
      </w:r>
      <w:bookmarkStart w:id="9" w:name="_Hlk174103616"/>
      <w:r w:rsidR="004358FE">
        <w:rPr>
          <w:rFonts w:eastAsia="等线" w:hint="eastAsia"/>
          <w:lang w:val="en-US" w:eastAsia="zh-CN"/>
        </w:rPr>
        <w:t xml:space="preserve">in the case </w:t>
      </w:r>
      <w:r w:rsidR="004358FE">
        <w:rPr>
          <w:rFonts w:eastAsia="等线"/>
          <w:lang w:val="en-US" w:eastAsia="zh-CN"/>
        </w:rPr>
        <w:t>that</w:t>
      </w:r>
      <w:r w:rsidR="004358FE">
        <w:rPr>
          <w:rFonts w:eastAsia="等线" w:hint="eastAsia"/>
          <w:lang w:val="en-US" w:eastAsia="zh-CN"/>
        </w:rPr>
        <w:t xml:space="preserve"> </w:t>
      </w:r>
      <w:r w:rsidR="004358FE" w:rsidRPr="00083A41">
        <w:rPr>
          <w:color w:val="000000"/>
          <w:lang w:eastAsia="zh-CN"/>
        </w:rPr>
        <w:t>Measurement reduction rate</w:t>
      </w:r>
      <w:r w:rsidR="004358FE">
        <w:rPr>
          <w:rFonts w:hint="eastAsia"/>
          <w:color w:val="000000"/>
          <w:lang w:eastAsia="zh-CN"/>
        </w:rPr>
        <w:t xml:space="preserve"> is </w:t>
      </w:r>
      <w:r w:rsidR="004358FE" w:rsidRPr="00807979">
        <w:rPr>
          <w:rFonts w:hint="eastAsia"/>
          <w:color w:val="000000"/>
          <w:lang w:eastAsia="zh-CN"/>
        </w:rPr>
        <w:t>1/</w:t>
      </w:r>
      <w:r w:rsidR="00807979" w:rsidRPr="00807979">
        <w:rPr>
          <w:rFonts w:hint="eastAsia"/>
          <w:color w:val="000000"/>
          <w:lang w:eastAsia="zh-CN"/>
        </w:rPr>
        <w:t>2</w:t>
      </w:r>
      <w:r w:rsidR="004358FE">
        <w:rPr>
          <w:rFonts w:hint="eastAsia"/>
          <w:color w:val="000000"/>
          <w:lang w:eastAsia="zh-CN"/>
        </w:rPr>
        <w:t>, although UE speed is high</w:t>
      </w:r>
      <w:r w:rsidR="00B70578">
        <w:rPr>
          <w:rFonts w:hint="eastAsia"/>
          <w:color w:val="000000"/>
          <w:lang w:eastAsia="zh-CN"/>
        </w:rPr>
        <w:t xml:space="preserve"> </w:t>
      </w:r>
      <w:r w:rsidR="004358FE">
        <w:rPr>
          <w:rFonts w:hint="eastAsia"/>
          <w:color w:val="000000"/>
          <w:lang w:eastAsia="zh-CN"/>
        </w:rPr>
        <w:t xml:space="preserve">(90km/h) the </w:t>
      </w:r>
      <w:r w:rsidR="004358FE" w:rsidRPr="0043151A">
        <w:rPr>
          <w:rFonts w:eastAsia="等线"/>
          <w:lang w:val="en-US" w:eastAsia="zh-CN"/>
        </w:rPr>
        <w:t>prediction accuracy</w:t>
      </w:r>
      <w:r w:rsidR="004358FE">
        <w:rPr>
          <w:rFonts w:eastAsia="等线" w:hint="eastAsia"/>
          <w:lang w:val="en-US" w:eastAsia="zh-CN"/>
        </w:rPr>
        <w:t xml:space="preserve"> is kept good</w:t>
      </w:r>
      <w:r w:rsidR="00B70578">
        <w:rPr>
          <w:rFonts w:eastAsia="等线" w:hint="eastAsia"/>
          <w:lang w:val="en-US" w:eastAsia="zh-CN"/>
        </w:rPr>
        <w:t xml:space="preserve"> (less than 1dB)</w:t>
      </w:r>
      <w:r w:rsidR="004358FE">
        <w:rPr>
          <w:rFonts w:eastAsia="等线" w:hint="eastAsia"/>
          <w:lang w:val="en-US" w:eastAsia="zh-CN"/>
        </w:rPr>
        <w:t>.</w:t>
      </w:r>
      <w:bookmarkEnd w:id="9"/>
      <w:r w:rsidR="00A70052">
        <w:rPr>
          <w:rFonts w:eastAsia="等线" w:hint="eastAsia"/>
          <w:lang w:val="en-US" w:eastAsia="zh-CN"/>
        </w:rPr>
        <w:t xml:space="preserve"> </w:t>
      </w:r>
      <w:bookmarkStart w:id="10" w:name="_Hlk173942318"/>
      <w:r w:rsidR="00A70052">
        <w:rPr>
          <w:rFonts w:eastAsia="等线" w:hint="eastAsia"/>
          <w:lang w:val="en-US" w:eastAsia="zh-CN"/>
        </w:rPr>
        <w:t xml:space="preserve">And </w:t>
      </w:r>
      <w:r w:rsidR="00A70052" w:rsidRPr="00F15E15">
        <w:rPr>
          <w:rFonts w:eastAsia="Times New Roman"/>
          <w:color w:val="000000"/>
        </w:rPr>
        <w:t>Average L3 cell level RSRP difference</w:t>
      </w:r>
      <w:r w:rsidR="00A70052">
        <w:rPr>
          <w:rFonts w:hint="eastAsia"/>
          <w:color w:val="000000"/>
          <w:lang w:eastAsia="zh-CN"/>
        </w:rPr>
        <w:t xml:space="preserve"> reduces as </w:t>
      </w:r>
      <w:r w:rsidR="00A70052" w:rsidRPr="00083A41">
        <w:rPr>
          <w:color w:val="000000"/>
          <w:lang w:eastAsia="zh-CN"/>
        </w:rPr>
        <w:t>Measurement reduction rate</w:t>
      </w:r>
      <w:r w:rsidR="00A70052">
        <w:rPr>
          <w:rFonts w:hint="eastAsia"/>
          <w:color w:val="000000"/>
          <w:lang w:eastAsia="zh-CN"/>
        </w:rPr>
        <w:t xml:space="preserve"> reduces</w:t>
      </w:r>
      <w:r w:rsidR="00A70052">
        <w:rPr>
          <w:rFonts w:eastAsia="等线" w:hint="eastAsia"/>
          <w:lang w:val="en-US" w:eastAsia="zh-CN"/>
        </w:rPr>
        <w:t>.</w:t>
      </w:r>
      <w:bookmarkEnd w:id="10"/>
    </w:p>
    <w:p w14:paraId="7EF3F8D9" w14:textId="3903791E" w:rsidR="00585A63" w:rsidRPr="00585A63" w:rsidRDefault="00A70052" w:rsidP="00DA0F8D">
      <w:pPr>
        <w:jc w:val="both"/>
        <w:rPr>
          <w:rFonts w:eastAsia="宋体" w:hint="eastAsia"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1: </w:t>
      </w:r>
      <w:r w:rsidRPr="00A70052">
        <w:rPr>
          <w:rFonts w:eastAsia="等线"/>
          <w:b/>
          <w:bCs/>
          <w:lang w:val="en-US" w:eastAsia="zh-CN"/>
        </w:rPr>
        <w:t>In our simulation, in the case that Measurement reduction rate is 1/2, although UE speed is high (90km/h) the prediction accuracy is kept good (less than 1dB).</w:t>
      </w:r>
    </w:p>
    <w:p w14:paraId="061DBCA4" w14:textId="1C591712" w:rsidR="00083A41" w:rsidRDefault="003B0A10" w:rsidP="00DA0F8D">
      <w:pPr>
        <w:jc w:val="both"/>
        <w:rPr>
          <w:rFonts w:eastAsia="宋体"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 w:rsidR="00A70052">
        <w:rPr>
          <w:rFonts w:eastAsia="等线" w:hint="eastAsia"/>
          <w:b/>
          <w:bCs/>
          <w:lang w:val="en-US" w:eastAsia="zh-CN"/>
        </w:rPr>
        <w:t>2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3B0A10">
        <w:rPr>
          <w:rFonts w:eastAsia="等线"/>
          <w:b/>
          <w:bCs/>
          <w:lang w:val="en-US" w:eastAsia="zh-CN"/>
        </w:rPr>
        <w:t>Average L3 cell level RSRP difference reduces as Measurement reduction rate reduces.</w:t>
      </w:r>
    </w:p>
    <w:p w14:paraId="692EC91C" w14:textId="430BB8D6" w:rsidR="00DA0F8D" w:rsidRPr="00DA0F8D" w:rsidRDefault="00DA0F8D" w:rsidP="00DA0F8D">
      <w:pPr>
        <w:pStyle w:val="3"/>
        <w:rPr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 xml:space="preserve">2.2.2 </w:t>
      </w:r>
      <w:r w:rsidRPr="00DA0F8D">
        <w:rPr>
          <w:rFonts w:hint="eastAsia"/>
          <w:sz w:val="24"/>
          <w:szCs w:val="18"/>
          <w:lang w:val="en-US" w:eastAsia="zh-CN"/>
        </w:rPr>
        <w:t>Case 4-</w:t>
      </w:r>
      <w:r w:rsidRPr="00DA0F8D">
        <w:rPr>
          <w:sz w:val="24"/>
          <w:szCs w:val="18"/>
          <w:lang w:val="en-US" w:eastAsia="zh-CN"/>
        </w:rPr>
        <w:t>FR2 to FR2 intra-frequency temporal domain case A</w:t>
      </w:r>
    </w:p>
    <w:p w14:paraId="26CB7F1E" w14:textId="2FF5A43F" w:rsidR="00DA0F8D" w:rsidRPr="00BA0B5C" w:rsidRDefault="00DA0F8D" w:rsidP="00DA0F8D">
      <w:pPr>
        <w:jc w:val="both"/>
        <w:rPr>
          <w:color w:val="000000"/>
          <w:lang w:eastAsia="zh-CN"/>
        </w:rPr>
      </w:pPr>
      <w:r>
        <w:rPr>
          <w:rFonts w:eastAsia="等线" w:hint="eastAsia"/>
          <w:lang w:val="en-US" w:eastAsia="zh-CN"/>
        </w:rPr>
        <w:t xml:space="preserve">In our </w:t>
      </w:r>
      <w:r w:rsidRPr="00F82E33">
        <w:rPr>
          <w:rFonts w:eastAsia="等线"/>
          <w:lang w:val="en-US" w:eastAsia="zh-CN"/>
        </w:rPr>
        <w:t>evaluation</w:t>
      </w:r>
      <w:r>
        <w:rPr>
          <w:rFonts w:eastAsia="等线" w:hint="eastAsia"/>
          <w:lang w:val="en-US" w:eastAsia="zh-CN"/>
        </w:rPr>
        <w:t>, we simulate three sub-use cases where the o</w:t>
      </w:r>
      <w:r w:rsidRPr="00191A6C">
        <w:rPr>
          <w:rFonts w:eastAsia="等线"/>
          <w:lang w:val="en-US" w:eastAsia="zh-CN"/>
        </w:rPr>
        <w:t>bservation window</w:t>
      </w:r>
      <w:r>
        <w:rPr>
          <w:rFonts w:eastAsia="等线" w:hint="eastAsia"/>
          <w:lang w:val="en-US" w:eastAsia="zh-CN"/>
        </w:rPr>
        <w:t xml:space="preserve"> is set to 3, 4 and 5 respectively and the </w:t>
      </w:r>
      <w:r w:rsidR="00A555E9" w:rsidRPr="00191A6C">
        <w:rPr>
          <w:rFonts w:eastAsia="宋体"/>
          <w:lang w:val="en-US" w:eastAsia="zh-CN"/>
        </w:rPr>
        <w:t>prediction</w:t>
      </w:r>
      <w:r w:rsidRPr="00615EAA">
        <w:rPr>
          <w:color w:val="000000"/>
        </w:rPr>
        <w:t xml:space="preserve"> window</w:t>
      </w:r>
      <w:r>
        <w:rPr>
          <w:rFonts w:hint="eastAsia"/>
          <w:color w:val="000000"/>
          <w:lang w:eastAsia="zh-CN"/>
        </w:rPr>
        <w:t xml:space="preserve"> is 1.</w:t>
      </w:r>
      <w:r w:rsidR="00BA0B5C">
        <w:rPr>
          <w:rFonts w:hint="eastAsia"/>
          <w:color w:val="000000"/>
          <w:lang w:eastAsia="zh-CN"/>
        </w:rPr>
        <w:t xml:space="preserve"> </w:t>
      </w:r>
      <w:r w:rsidR="00AC3C4C">
        <w:rPr>
          <w:rFonts w:hint="eastAsia"/>
          <w:color w:val="000000"/>
          <w:lang w:eastAsia="zh-CN"/>
        </w:rPr>
        <w:t xml:space="preserve">And </w:t>
      </w:r>
      <w:r w:rsidR="00AC3C4C" w:rsidRPr="00CC7B40">
        <w:t>L1 sampling period</w:t>
      </w:r>
      <w:r w:rsidR="00AC3C4C">
        <w:rPr>
          <w:rFonts w:hint="eastAsia"/>
          <w:lang w:eastAsia="zh-CN"/>
        </w:rPr>
        <w:t xml:space="preserve"> is 40ms and the value of </w:t>
      </w:r>
      <w:r w:rsidR="00AC3C4C" w:rsidRPr="007B0FEC">
        <w:rPr>
          <w:rFonts w:hint="eastAsia"/>
        </w:rPr>
        <w:t>M</w:t>
      </w:r>
      <w:r w:rsidR="00AC3C4C" w:rsidRPr="007B0FEC">
        <w:t>easurement period</w:t>
      </w:r>
      <w:r w:rsidR="00AC3C4C">
        <w:rPr>
          <w:rFonts w:hint="eastAsia"/>
          <w:lang w:eastAsia="zh-CN"/>
        </w:rPr>
        <w:t xml:space="preserve"> is 400ms.</w:t>
      </w:r>
    </w:p>
    <w:p w14:paraId="476949AD" w14:textId="560161C8" w:rsidR="009E001B" w:rsidRPr="005706B1" w:rsidRDefault="00C02A8D" w:rsidP="007C14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951DFB" w:rsidRPr="005706B1">
        <w:rPr>
          <w:rFonts w:eastAsia="宋体" w:hint="eastAsia"/>
          <w:lang w:val="en-US" w:eastAsia="zh-CN"/>
        </w:rPr>
        <w:t>he</w:t>
      </w:r>
      <w:r>
        <w:rPr>
          <w:rFonts w:eastAsia="宋体" w:hint="eastAsia"/>
          <w:lang w:val="en-US" w:eastAsia="zh-CN"/>
        </w:rPr>
        <w:t xml:space="preserve"> </w:t>
      </w:r>
      <w:r w:rsidR="00951DFB" w:rsidRPr="005706B1">
        <w:rPr>
          <w:rFonts w:eastAsia="宋体"/>
          <w:lang w:val="en-US" w:eastAsia="zh-CN"/>
        </w:rPr>
        <w:t>simulation results</w:t>
      </w:r>
      <w:r w:rsidR="00951DFB" w:rsidRPr="005706B1">
        <w:rPr>
          <w:rFonts w:eastAsia="宋体" w:hint="eastAsia"/>
          <w:lang w:val="en-US" w:eastAsia="zh-CN"/>
        </w:rPr>
        <w:t xml:space="preserve"> of Case 4-</w:t>
      </w:r>
      <w:r w:rsidR="00951DFB" w:rsidRPr="005706B1">
        <w:rPr>
          <w:rFonts w:eastAsia="宋体"/>
          <w:lang w:val="en-US" w:eastAsia="zh-CN"/>
        </w:rPr>
        <w:t>FR2 to FR2 intra-frequency temporal domain case A</w:t>
      </w:r>
      <w:r w:rsidR="008A3860" w:rsidRPr="005706B1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="008A3860" w:rsidRPr="005706B1">
        <w:rPr>
          <w:rFonts w:eastAsia="宋体" w:hint="eastAsia"/>
          <w:lang w:val="en-US" w:eastAsia="zh-CN"/>
        </w:rPr>
        <w:t xml:space="preserve">shown in Table </w:t>
      </w:r>
      <w:r w:rsidR="0072343D">
        <w:rPr>
          <w:rFonts w:eastAsia="宋体" w:hint="eastAsia"/>
          <w:lang w:val="en-US" w:eastAsia="zh-CN"/>
        </w:rPr>
        <w:t>3</w:t>
      </w:r>
      <w:r w:rsidR="008A3860" w:rsidRPr="005706B1">
        <w:rPr>
          <w:rFonts w:eastAsia="宋体" w:hint="eastAsia"/>
          <w:lang w:val="en-US" w:eastAsia="zh-CN"/>
        </w:rPr>
        <w:t>.</w:t>
      </w:r>
      <w:r w:rsidR="005706B1" w:rsidRPr="005706B1">
        <w:rPr>
          <w:rFonts w:eastAsia="宋体" w:hint="eastAsia"/>
          <w:lang w:val="en-US" w:eastAsia="zh-CN"/>
        </w:rPr>
        <w:t xml:space="preserve"> </w:t>
      </w:r>
      <w:r w:rsidR="005706B1" w:rsidRPr="005706B1">
        <w:rPr>
          <w:rFonts w:eastAsia="宋体"/>
          <w:lang w:val="en-US" w:eastAsia="zh-CN"/>
        </w:rPr>
        <w:t>A</w:t>
      </w:r>
      <w:r w:rsidR="005706B1" w:rsidRPr="005706B1">
        <w:rPr>
          <w:rFonts w:eastAsia="宋体" w:hint="eastAsia"/>
          <w:lang w:val="en-US" w:eastAsia="zh-CN"/>
        </w:rPr>
        <w:t xml:space="preserve">nd </w:t>
      </w:r>
      <w:r w:rsidR="005706B1" w:rsidRPr="005706B1">
        <w:rPr>
          <w:rFonts w:eastAsia="宋体"/>
          <w:lang w:val="en-US" w:eastAsia="zh-CN"/>
        </w:rPr>
        <w:t>CFD of L3 cell level RSRP difference</w:t>
      </w:r>
      <w:r w:rsidR="005706B1" w:rsidRPr="005706B1">
        <w:rPr>
          <w:rFonts w:eastAsia="宋体" w:hint="eastAsia"/>
          <w:lang w:val="en-US" w:eastAsia="zh-CN"/>
        </w:rPr>
        <w:t xml:space="preserve"> are shown in </w:t>
      </w:r>
      <w:r w:rsidR="005706B1" w:rsidRPr="005706B1">
        <w:rPr>
          <w:rFonts w:eastAsia="宋体"/>
          <w:lang w:val="en-US" w:eastAsia="zh-CN"/>
        </w:rPr>
        <w:t xml:space="preserve">Figure </w:t>
      </w:r>
      <w:r w:rsidR="0004769C">
        <w:rPr>
          <w:rFonts w:eastAsia="宋体" w:hint="eastAsia"/>
          <w:lang w:val="en-US" w:eastAsia="zh-CN"/>
        </w:rPr>
        <w:t>4</w:t>
      </w:r>
      <w:r w:rsidR="005706B1" w:rsidRPr="005706B1">
        <w:rPr>
          <w:rFonts w:eastAsia="宋体" w:hint="eastAsia"/>
          <w:lang w:val="en-US" w:eastAsia="zh-CN"/>
        </w:rPr>
        <w:t>.</w:t>
      </w:r>
    </w:p>
    <w:bookmarkEnd w:id="7"/>
    <w:p w14:paraId="6D435B2E" w14:textId="4371BFEF" w:rsidR="009E001B" w:rsidRPr="00182AAC" w:rsidRDefault="00000000" w:rsidP="00182AAC">
      <w:pPr>
        <w:pStyle w:val="TF"/>
        <w:rPr>
          <w:rFonts w:ascii="Times New Roman" w:hAnsi="Times New Roman"/>
          <w:b w:val="0"/>
          <w:bCs/>
        </w:rPr>
      </w:pPr>
      <w:r w:rsidRPr="00182AAC">
        <w:rPr>
          <w:rFonts w:ascii="Times New Roman" w:hAnsi="Times New Roman" w:hint="eastAsia"/>
          <w:b w:val="0"/>
          <w:bCs/>
        </w:rPr>
        <w:t xml:space="preserve">Table </w:t>
      </w:r>
      <w:r w:rsidR="0072343D">
        <w:rPr>
          <w:rFonts w:ascii="Times New Roman" w:hAnsi="Times New Roman" w:hint="eastAsia"/>
          <w:b w:val="0"/>
          <w:bCs/>
          <w:lang w:eastAsia="zh-CN"/>
        </w:rPr>
        <w:t>3</w:t>
      </w:r>
      <w:r w:rsidRPr="00182AAC">
        <w:rPr>
          <w:rFonts w:ascii="Times New Roman" w:hAnsi="Times New Roman" w:hint="eastAsia"/>
          <w:b w:val="0"/>
          <w:bCs/>
        </w:rPr>
        <w:t xml:space="preserve">: The </w:t>
      </w:r>
      <w:r w:rsidR="00620C56" w:rsidRPr="00182AAC">
        <w:rPr>
          <w:rFonts w:ascii="Times New Roman" w:hAnsi="Times New Roman"/>
          <w:b w:val="0"/>
          <w:bCs/>
        </w:rPr>
        <w:t>simulation results</w:t>
      </w:r>
      <w:r w:rsidR="00620C56" w:rsidRPr="00182AAC">
        <w:rPr>
          <w:rFonts w:ascii="Times New Roman" w:hAnsi="Times New Roman" w:hint="eastAsia"/>
          <w:b w:val="0"/>
          <w:bCs/>
        </w:rPr>
        <w:t xml:space="preserve"> of Case 4-</w:t>
      </w:r>
      <w:r w:rsidR="00620C56" w:rsidRPr="00182AAC">
        <w:rPr>
          <w:rFonts w:ascii="Times New Roman" w:hAnsi="Times New Roman"/>
          <w:b w:val="0"/>
          <w:bCs/>
        </w:rPr>
        <w:t>FR2 to FR2 intra-frequency temporal domain case 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7"/>
        <w:gridCol w:w="2613"/>
        <w:gridCol w:w="1936"/>
        <w:gridCol w:w="1808"/>
        <w:gridCol w:w="1745"/>
      </w:tblGrid>
      <w:tr w:rsidR="00BD48E6" w:rsidRPr="00F15E15" w14:paraId="51BD162D" w14:textId="77777777" w:rsidTr="00144510">
        <w:trPr>
          <w:jc w:val="center"/>
        </w:trPr>
        <w:tc>
          <w:tcPr>
            <w:tcW w:w="4140" w:type="dxa"/>
            <w:gridSpan w:val="2"/>
            <w:shd w:val="clear" w:color="auto" w:fill="auto"/>
          </w:tcPr>
          <w:p w14:paraId="2CD9E377" w14:textId="6EB9A9B6" w:rsidR="00BD48E6" w:rsidRPr="00F15E15" w:rsidRDefault="00BD48E6" w:rsidP="00DE561E">
            <w:pPr>
              <w:spacing w:before="60" w:after="60"/>
              <w:rPr>
                <w:rFonts w:eastAsia="Times New Roman"/>
              </w:rPr>
            </w:pPr>
            <w:r w:rsidRPr="00F15E15">
              <w:t>Evaluation scenario</w:t>
            </w:r>
          </w:p>
        </w:tc>
        <w:tc>
          <w:tcPr>
            <w:tcW w:w="5489" w:type="dxa"/>
            <w:gridSpan w:val="3"/>
            <w:shd w:val="clear" w:color="auto" w:fill="auto"/>
          </w:tcPr>
          <w:p w14:paraId="250F29A3" w14:textId="4912380C" w:rsidR="00BD48E6" w:rsidRPr="00F15E15" w:rsidRDefault="00BD48E6" w:rsidP="00BD48E6">
            <w:pPr>
              <w:spacing w:before="60" w:after="60"/>
              <w:jc w:val="center"/>
              <w:rPr>
                <w:bCs/>
                <w:lang w:eastAsia="zh-CN"/>
              </w:rPr>
            </w:pPr>
            <w:r w:rsidRPr="00F15E15">
              <w:rPr>
                <w:bCs/>
              </w:rPr>
              <w:t>FR2 to FR2 intra-frequency temporal domain case A</w:t>
            </w:r>
          </w:p>
        </w:tc>
      </w:tr>
      <w:tr w:rsidR="00977A0E" w:rsidRPr="00F15E15" w14:paraId="45943590" w14:textId="328FD7E8" w:rsidTr="00977A0E">
        <w:trPr>
          <w:jc w:val="center"/>
        </w:trPr>
        <w:tc>
          <w:tcPr>
            <w:tcW w:w="4140" w:type="dxa"/>
            <w:gridSpan w:val="2"/>
            <w:shd w:val="clear" w:color="auto" w:fill="auto"/>
          </w:tcPr>
          <w:p w14:paraId="78833BA6" w14:textId="77777777" w:rsidR="00977A0E" w:rsidRPr="00F15E15" w:rsidRDefault="00977A0E" w:rsidP="00DE561E">
            <w:pPr>
              <w:spacing w:before="60" w:after="60"/>
              <w:rPr>
                <w:rFonts w:eastAsia="Times New Roman"/>
              </w:rPr>
            </w:pPr>
            <w:r w:rsidRPr="00F15E15">
              <w:rPr>
                <w:rFonts w:eastAsia="Times New Roman"/>
              </w:rPr>
              <w:t>Report parameters</w:t>
            </w:r>
          </w:p>
        </w:tc>
        <w:tc>
          <w:tcPr>
            <w:tcW w:w="1936" w:type="dxa"/>
            <w:shd w:val="clear" w:color="auto" w:fill="auto"/>
          </w:tcPr>
          <w:p w14:paraId="5D944E4F" w14:textId="529F4ECE" w:rsidR="00977A0E" w:rsidRPr="00F15E15" w:rsidRDefault="00977A0E" w:rsidP="00DE561E">
            <w:pPr>
              <w:spacing w:before="60" w:after="60"/>
              <w:rPr>
                <w:bCs/>
                <w:lang w:eastAsia="zh-CN"/>
              </w:rPr>
            </w:pPr>
            <w:r w:rsidRPr="00F15E15">
              <w:rPr>
                <w:rFonts w:hint="eastAsia"/>
                <w:bCs/>
                <w:lang w:eastAsia="zh-CN"/>
              </w:rPr>
              <w:t>CMCC: sub use case 1</w:t>
            </w:r>
          </w:p>
        </w:tc>
        <w:tc>
          <w:tcPr>
            <w:tcW w:w="1808" w:type="dxa"/>
            <w:shd w:val="clear" w:color="auto" w:fill="auto"/>
          </w:tcPr>
          <w:p w14:paraId="1D8D020C" w14:textId="54A0F563" w:rsidR="00977A0E" w:rsidRPr="00F15E15" w:rsidRDefault="00977A0E" w:rsidP="00DE561E">
            <w:pPr>
              <w:spacing w:before="60" w:after="60"/>
              <w:rPr>
                <w:bCs/>
              </w:rPr>
            </w:pPr>
            <w:r w:rsidRPr="00F15E15">
              <w:rPr>
                <w:rFonts w:hint="eastAsia"/>
                <w:bCs/>
                <w:lang w:eastAsia="zh-CN"/>
              </w:rPr>
              <w:t>CMCC: sub use case 2</w:t>
            </w:r>
          </w:p>
        </w:tc>
        <w:tc>
          <w:tcPr>
            <w:tcW w:w="1745" w:type="dxa"/>
          </w:tcPr>
          <w:p w14:paraId="535AB30D" w14:textId="03848731" w:rsidR="00977A0E" w:rsidRPr="00F15E15" w:rsidRDefault="00977A0E" w:rsidP="00DE561E">
            <w:pPr>
              <w:spacing w:before="60" w:after="60"/>
              <w:rPr>
                <w:bCs/>
              </w:rPr>
            </w:pPr>
            <w:r w:rsidRPr="00F15E15">
              <w:rPr>
                <w:rFonts w:hint="eastAsia"/>
                <w:bCs/>
                <w:lang w:eastAsia="zh-CN"/>
              </w:rPr>
              <w:t>CMCC: sub use case 3</w:t>
            </w:r>
          </w:p>
        </w:tc>
      </w:tr>
      <w:tr w:rsidR="00977A0E" w:rsidRPr="00F15E15" w14:paraId="28BDC29B" w14:textId="5993D668" w:rsidTr="00977A0E">
        <w:trPr>
          <w:jc w:val="center"/>
        </w:trPr>
        <w:tc>
          <w:tcPr>
            <w:tcW w:w="1527" w:type="dxa"/>
            <w:vMerge w:val="restart"/>
            <w:shd w:val="clear" w:color="auto" w:fill="auto"/>
          </w:tcPr>
          <w:p w14:paraId="61D7BFC9" w14:textId="77777777" w:rsidR="00977A0E" w:rsidRPr="00F15E15" w:rsidRDefault="00977A0E" w:rsidP="00DE561E">
            <w:pPr>
              <w:spacing w:before="60" w:after="60"/>
            </w:pPr>
            <w:r w:rsidRPr="00F15E15">
              <w:t>Reported simulation assumptions</w:t>
            </w:r>
          </w:p>
        </w:tc>
        <w:tc>
          <w:tcPr>
            <w:tcW w:w="2613" w:type="dxa"/>
            <w:shd w:val="clear" w:color="auto" w:fill="auto"/>
          </w:tcPr>
          <w:p w14:paraId="2CE56022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t>UE trajectory option (option 1,2,3 in[4])</w:t>
            </w:r>
          </w:p>
        </w:tc>
        <w:tc>
          <w:tcPr>
            <w:tcW w:w="1936" w:type="dxa"/>
            <w:shd w:val="clear" w:color="auto" w:fill="auto"/>
          </w:tcPr>
          <w:p w14:paraId="76A5B138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Option 1</w:t>
            </w:r>
          </w:p>
        </w:tc>
        <w:tc>
          <w:tcPr>
            <w:tcW w:w="1808" w:type="dxa"/>
            <w:shd w:val="clear" w:color="auto" w:fill="auto"/>
          </w:tcPr>
          <w:p w14:paraId="4D8CAC60" w14:textId="34C60F28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Option 1</w:t>
            </w:r>
          </w:p>
        </w:tc>
        <w:tc>
          <w:tcPr>
            <w:tcW w:w="1745" w:type="dxa"/>
          </w:tcPr>
          <w:p w14:paraId="17954813" w14:textId="3EDADEF4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Option 1</w:t>
            </w:r>
          </w:p>
        </w:tc>
      </w:tr>
      <w:tr w:rsidR="00977A0E" w:rsidRPr="00F15E15" w14:paraId="40C2DA13" w14:textId="54FAB0C8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12DF8516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24014921" w14:textId="77777777" w:rsidR="00977A0E" w:rsidRPr="00F15E15" w:rsidRDefault="00977A0E" w:rsidP="00DE561E">
            <w:pPr>
              <w:spacing w:before="60" w:after="60"/>
            </w:pPr>
            <w:r w:rsidRPr="00F15E15">
              <w:t>UE trajectory boundary processing option (option 1,2,3 in[4])</w:t>
            </w:r>
          </w:p>
        </w:tc>
        <w:tc>
          <w:tcPr>
            <w:tcW w:w="1936" w:type="dxa"/>
            <w:shd w:val="clear" w:color="auto" w:fill="auto"/>
          </w:tcPr>
          <w:p w14:paraId="605F29F0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Option 3</w:t>
            </w:r>
          </w:p>
        </w:tc>
        <w:tc>
          <w:tcPr>
            <w:tcW w:w="1808" w:type="dxa"/>
            <w:shd w:val="clear" w:color="auto" w:fill="auto"/>
          </w:tcPr>
          <w:p w14:paraId="3DD8C9CF" w14:textId="2D4053EA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Option 3</w:t>
            </w:r>
          </w:p>
        </w:tc>
        <w:tc>
          <w:tcPr>
            <w:tcW w:w="1745" w:type="dxa"/>
          </w:tcPr>
          <w:p w14:paraId="305CC51E" w14:textId="6DA8084F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Option 3</w:t>
            </w:r>
          </w:p>
        </w:tc>
      </w:tr>
      <w:tr w:rsidR="00977A0E" w:rsidRPr="00F15E15" w14:paraId="5CEBA7B4" w14:textId="7202EF48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0E34D682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1C15F745" w14:textId="55D52050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t>UE speed (30,60,90,120 Km/h)</w:t>
            </w:r>
          </w:p>
        </w:tc>
        <w:tc>
          <w:tcPr>
            <w:tcW w:w="1936" w:type="dxa"/>
            <w:shd w:val="clear" w:color="auto" w:fill="auto"/>
          </w:tcPr>
          <w:p w14:paraId="11BBD4D5" w14:textId="4096061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60</w:t>
            </w:r>
            <w:r w:rsidRPr="00F15E15">
              <w:rPr>
                <w:rFonts w:hint="eastAsia"/>
                <w:lang w:eastAsia="zh-CN"/>
              </w:rPr>
              <w:t xml:space="preserve"> km/h</w:t>
            </w:r>
          </w:p>
        </w:tc>
        <w:tc>
          <w:tcPr>
            <w:tcW w:w="1808" w:type="dxa"/>
            <w:shd w:val="clear" w:color="auto" w:fill="auto"/>
          </w:tcPr>
          <w:p w14:paraId="6DE09CC8" w14:textId="70B21DB0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60</w:t>
            </w:r>
            <w:r w:rsidRPr="00F15E15">
              <w:rPr>
                <w:rFonts w:hint="eastAsia"/>
                <w:lang w:eastAsia="zh-CN"/>
              </w:rPr>
              <w:t xml:space="preserve"> km/h</w:t>
            </w:r>
          </w:p>
        </w:tc>
        <w:tc>
          <w:tcPr>
            <w:tcW w:w="1745" w:type="dxa"/>
          </w:tcPr>
          <w:p w14:paraId="75A27FC2" w14:textId="7C29D56E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60</w:t>
            </w:r>
            <w:r w:rsidRPr="00F15E15">
              <w:rPr>
                <w:rFonts w:hint="eastAsia"/>
                <w:lang w:eastAsia="zh-CN"/>
              </w:rPr>
              <w:t xml:space="preserve"> km/h</w:t>
            </w:r>
          </w:p>
        </w:tc>
      </w:tr>
      <w:tr w:rsidR="00977A0E" w:rsidRPr="00F15E15" w14:paraId="1FEECA5D" w14:textId="760C372D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578D98C1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6E2A0152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rPr>
                <w:color w:val="000000"/>
              </w:rPr>
              <w:t>Inter-frequency correlation assumption in general (yes or no)(Note 1)</w:t>
            </w:r>
          </w:p>
        </w:tc>
        <w:tc>
          <w:tcPr>
            <w:tcW w:w="1936" w:type="dxa"/>
            <w:shd w:val="clear" w:color="auto" w:fill="auto"/>
          </w:tcPr>
          <w:p w14:paraId="5C81A57E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808" w:type="dxa"/>
            <w:shd w:val="clear" w:color="auto" w:fill="auto"/>
          </w:tcPr>
          <w:p w14:paraId="74B6B29B" w14:textId="12DBA572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745" w:type="dxa"/>
          </w:tcPr>
          <w:p w14:paraId="4DADA35F" w14:textId="7CE49969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</w:tr>
      <w:tr w:rsidR="00977A0E" w:rsidRPr="00F15E15" w14:paraId="4B3B0E9E" w14:textId="19614E41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26D6148C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7DDF12A0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rPr>
                <w:color w:val="000000"/>
              </w:rPr>
              <w:t>Inter-frequency shadow fading correction (e.g. full, partial, no)(Note 1)</w:t>
            </w:r>
          </w:p>
        </w:tc>
        <w:tc>
          <w:tcPr>
            <w:tcW w:w="1936" w:type="dxa"/>
            <w:shd w:val="clear" w:color="auto" w:fill="auto"/>
          </w:tcPr>
          <w:p w14:paraId="71DA872C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808" w:type="dxa"/>
            <w:shd w:val="clear" w:color="auto" w:fill="auto"/>
          </w:tcPr>
          <w:p w14:paraId="67809759" w14:textId="0F66C19C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745" w:type="dxa"/>
          </w:tcPr>
          <w:p w14:paraId="4503C5D1" w14:textId="68DE4595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</w:tr>
      <w:tr w:rsidR="00977A0E" w:rsidRPr="00F15E15" w14:paraId="2581ADE7" w14:textId="3CC8B13A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33ACA2B5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00EAD565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Whether LOSsoft is modeled or not</w:t>
            </w:r>
          </w:p>
        </w:tc>
        <w:tc>
          <w:tcPr>
            <w:tcW w:w="1936" w:type="dxa"/>
            <w:shd w:val="clear" w:color="auto" w:fill="auto"/>
          </w:tcPr>
          <w:p w14:paraId="4C093CC9" w14:textId="77777777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Yes</w:t>
            </w:r>
          </w:p>
        </w:tc>
        <w:tc>
          <w:tcPr>
            <w:tcW w:w="1808" w:type="dxa"/>
            <w:shd w:val="clear" w:color="auto" w:fill="auto"/>
          </w:tcPr>
          <w:p w14:paraId="196DD499" w14:textId="52402441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Yes</w:t>
            </w:r>
          </w:p>
        </w:tc>
        <w:tc>
          <w:tcPr>
            <w:tcW w:w="1745" w:type="dxa"/>
          </w:tcPr>
          <w:p w14:paraId="7A43D0CA" w14:textId="635B7E78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Yes</w:t>
            </w:r>
          </w:p>
        </w:tc>
      </w:tr>
      <w:tr w:rsidR="00977A0E" w:rsidRPr="00F15E15" w14:paraId="183408BF" w14:textId="16ADC39B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7AF932DB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452107C0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spatial consistency option (A or B)</w:t>
            </w:r>
          </w:p>
        </w:tc>
        <w:tc>
          <w:tcPr>
            <w:tcW w:w="1936" w:type="dxa"/>
            <w:shd w:val="clear" w:color="auto" w:fill="auto"/>
          </w:tcPr>
          <w:p w14:paraId="1F3324E6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A</w:t>
            </w:r>
          </w:p>
        </w:tc>
        <w:tc>
          <w:tcPr>
            <w:tcW w:w="1808" w:type="dxa"/>
            <w:shd w:val="clear" w:color="auto" w:fill="auto"/>
          </w:tcPr>
          <w:p w14:paraId="081B3E5C" w14:textId="6C89A800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A</w:t>
            </w:r>
          </w:p>
        </w:tc>
        <w:tc>
          <w:tcPr>
            <w:tcW w:w="1745" w:type="dxa"/>
          </w:tcPr>
          <w:p w14:paraId="2335CC47" w14:textId="77FF036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A</w:t>
            </w:r>
          </w:p>
        </w:tc>
      </w:tr>
      <w:tr w:rsidR="00977A0E" w:rsidRPr="00F15E15" w14:paraId="6525AE60" w14:textId="61EA97C2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1F403924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7DDCE4EE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Number of TX beams</w:t>
            </w:r>
          </w:p>
        </w:tc>
        <w:tc>
          <w:tcPr>
            <w:tcW w:w="1936" w:type="dxa"/>
            <w:shd w:val="clear" w:color="auto" w:fill="auto"/>
          </w:tcPr>
          <w:p w14:paraId="1E4769E9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64</w:t>
            </w:r>
          </w:p>
        </w:tc>
        <w:tc>
          <w:tcPr>
            <w:tcW w:w="1808" w:type="dxa"/>
            <w:shd w:val="clear" w:color="auto" w:fill="auto"/>
          </w:tcPr>
          <w:p w14:paraId="34B6D567" w14:textId="55CC7B7B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64</w:t>
            </w:r>
          </w:p>
        </w:tc>
        <w:tc>
          <w:tcPr>
            <w:tcW w:w="1745" w:type="dxa"/>
          </w:tcPr>
          <w:p w14:paraId="7FCCD0C1" w14:textId="528604AD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64</w:t>
            </w:r>
          </w:p>
        </w:tc>
      </w:tr>
      <w:tr w:rsidR="00977A0E" w:rsidRPr="00F15E15" w14:paraId="33176BF6" w14:textId="6F716FCD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719F9088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1178B4AF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Number of RX beams</w:t>
            </w:r>
          </w:p>
        </w:tc>
        <w:tc>
          <w:tcPr>
            <w:tcW w:w="1936" w:type="dxa"/>
            <w:shd w:val="clear" w:color="auto" w:fill="auto"/>
          </w:tcPr>
          <w:p w14:paraId="5EB85A0A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8</w:t>
            </w:r>
          </w:p>
        </w:tc>
        <w:tc>
          <w:tcPr>
            <w:tcW w:w="1808" w:type="dxa"/>
            <w:shd w:val="clear" w:color="auto" w:fill="auto"/>
          </w:tcPr>
          <w:p w14:paraId="616321E0" w14:textId="20AA0EFA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8</w:t>
            </w:r>
          </w:p>
        </w:tc>
        <w:tc>
          <w:tcPr>
            <w:tcW w:w="1745" w:type="dxa"/>
          </w:tcPr>
          <w:p w14:paraId="6DDAF6B1" w14:textId="7A6E4253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8</w:t>
            </w:r>
          </w:p>
        </w:tc>
      </w:tr>
      <w:tr w:rsidR="00977A0E" w:rsidRPr="00F15E15" w14:paraId="4AEAE53F" w14:textId="0436E1CF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24959130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18EFA998" w14:textId="77777777" w:rsidR="00977A0E" w:rsidRPr="00F15E15" w:rsidRDefault="00977A0E" w:rsidP="00DE561E">
            <w:pPr>
              <w:spacing w:before="60" w:after="60"/>
              <w:rPr>
                <w:color w:val="000000"/>
              </w:rPr>
            </w:pPr>
            <w:r w:rsidRPr="00F15E15">
              <w:rPr>
                <w:color w:val="000000"/>
              </w:rPr>
              <w:t>Measurement reduction rate(50%,…Note2)</w:t>
            </w:r>
          </w:p>
        </w:tc>
        <w:tc>
          <w:tcPr>
            <w:tcW w:w="1936" w:type="dxa"/>
            <w:shd w:val="clear" w:color="auto" w:fill="auto"/>
          </w:tcPr>
          <w:p w14:paraId="3D49E6D0" w14:textId="77777777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808" w:type="dxa"/>
            <w:shd w:val="clear" w:color="auto" w:fill="auto"/>
          </w:tcPr>
          <w:p w14:paraId="5728950D" w14:textId="6097C4E2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745" w:type="dxa"/>
          </w:tcPr>
          <w:p w14:paraId="48817F44" w14:textId="78500793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</w:tr>
      <w:tr w:rsidR="00977A0E" w:rsidRPr="00F15E15" w14:paraId="62D8A0B3" w14:textId="2AFC2EF8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30696D57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57947912" w14:textId="2142596D" w:rsidR="00977A0E" w:rsidRPr="005706B1" w:rsidRDefault="00977A0E" w:rsidP="00DE561E">
            <w:pPr>
              <w:spacing w:before="60" w:after="60"/>
              <w:rPr>
                <w:color w:val="000000"/>
                <w:highlight w:val="yellow"/>
              </w:rPr>
            </w:pPr>
            <w:r w:rsidRPr="005706B1">
              <w:rPr>
                <w:color w:val="000000"/>
                <w:highlight w:val="yellow"/>
              </w:rPr>
              <w:t>Observation window</w:t>
            </w:r>
            <w:r w:rsidR="003473D7">
              <w:rPr>
                <w:rFonts w:hint="eastAsia"/>
                <w:color w:val="000000"/>
                <w:highlight w:val="yellow"/>
                <w:lang w:eastAsia="zh-CN"/>
              </w:rPr>
              <w:t xml:space="preserve"> </w:t>
            </w:r>
            <w:r w:rsidRPr="005706B1">
              <w:rPr>
                <w:color w:val="000000"/>
                <w:highlight w:val="yellow"/>
              </w:rPr>
              <w:t>(Note3)</w:t>
            </w:r>
          </w:p>
        </w:tc>
        <w:tc>
          <w:tcPr>
            <w:tcW w:w="1936" w:type="dxa"/>
            <w:shd w:val="clear" w:color="auto" w:fill="auto"/>
          </w:tcPr>
          <w:p w14:paraId="75F598E7" w14:textId="62FC57A4" w:rsidR="00977A0E" w:rsidRPr="005706B1" w:rsidRDefault="00977A0E" w:rsidP="00DE561E">
            <w:pPr>
              <w:spacing w:before="60" w:after="60"/>
              <w:rPr>
                <w:highlight w:val="yellow"/>
                <w:lang w:eastAsia="zh-CN"/>
              </w:rPr>
            </w:pPr>
            <w:r w:rsidRPr="005706B1">
              <w:rPr>
                <w:highlight w:val="yellow"/>
                <w:lang w:eastAsia="zh-CN"/>
              </w:rPr>
              <w:t>3</w:t>
            </w:r>
          </w:p>
        </w:tc>
        <w:tc>
          <w:tcPr>
            <w:tcW w:w="1808" w:type="dxa"/>
            <w:shd w:val="clear" w:color="auto" w:fill="auto"/>
          </w:tcPr>
          <w:p w14:paraId="69F7CF4D" w14:textId="313F7E00" w:rsidR="00977A0E" w:rsidRPr="005706B1" w:rsidRDefault="00977A0E" w:rsidP="00DE561E">
            <w:pPr>
              <w:spacing w:before="60" w:after="60"/>
              <w:rPr>
                <w:highlight w:val="yellow"/>
                <w:lang w:eastAsia="zh-CN"/>
              </w:rPr>
            </w:pPr>
            <w:r w:rsidRPr="005706B1">
              <w:rPr>
                <w:rFonts w:hint="eastAsia"/>
                <w:highlight w:val="yellow"/>
                <w:lang w:eastAsia="zh-CN"/>
              </w:rPr>
              <w:t>4</w:t>
            </w:r>
          </w:p>
        </w:tc>
        <w:tc>
          <w:tcPr>
            <w:tcW w:w="1745" w:type="dxa"/>
          </w:tcPr>
          <w:p w14:paraId="27A29CB6" w14:textId="6BD1998B" w:rsidR="00977A0E" w:rsidRPr="005706B1" w:rsidRDefault="00977A0E" w:rsidP="00DE561E">
            <w:pPr>
              <w:spacing w:before="60" w:after="60"/>
              <w:rPr>
                <w:highlight w:val="yellow"/>
                <w:lang w:eastAsia="zh-CN"/>
              </w:rPr>
            </w:pPr>
            <w:r w:rsidRPr="005706B1">
              <w:rPr>
                <w:rFonts w:hint="eastAsia"/>
                <w:highlight w:val="yellow"/>
                <w:lang w:eastAsia="zh-CN"/>
              </w:rPr>
              <w:t>5</w:t>
            </w:r>
          </w:p>
        </w:tc>
      </w:tr>
      <w:tr w:rsidR="00977A0E" w:rsidRPr="00F15E15" w14:paraId="14BAD338" w14:textId="2462C9EF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2B99EA2A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4AB91FC1" w14:textId="77777777" w:rsidR="00977A0E" w:rsidRPr="005706B1" w:rsidRDefault="00977A0E" w:rsidP="00DE561E">
            <w:pPr>
              <w:spacing w:before="60" w:after="60"/>
              <w:rPr>
                <w:color w:val="000000"/>
                <w:highlight w:val="yellow"/>
              </w:rPr>
            </w:pPr>
            <w:r w:rsidRPr="005706B1">
              <w:rPr>
                <w:color w:val="000000"/>
                <w:highlight w:val="yellow"/>
              </w:rPr>
              <w:t>Prediction window (Note3)</w:t>
            </w:r>
          </w:p>
        </w:tc>
        <w:tc>
          <w:tcPr>
            <w:tcW w:w="1936" w:type="dxa"/>
            <w:shd w:val="clear" w:color="auto" w:fill="auto"/>
          </w:tcPr>
          <w:p w14:paraId="3B04086E" w14:textId="77777777" w:rsidR="00977A0E" w:rsidRPr="005706B1" w:rsidRDefault="00977A0E" w:rsidP="00DE561E">
            <w:pPr>
              <w:spacing w:before="60" w:after="60"/>
              <w:rPr>
                <w:highlight w:val="yellow"/>
                <w:lang w:eastAsia="zh-CN"/>
              </w:rPr>
            </w:pPr>
            <w:r w:rsidRPr="005706B1">
              <w:rPr>
                <w:highlight w:val="yellow"/>
                <w:lang w:eastAsia="zh-CN"/>
              </w:rPr>
              <w:t>1</w:t>
            </w:r>
          </w:p>
        </w:tc>
        <w:tc>
          <w:tcPr>
            <w:tcW w:w="1808" w:type="dxa"/>
            <w:shd w:val="clear" w:color="auto" w:fill="auto"/>
          </w:tcPr>
          <w:p w14:paraId="24C42B38" w14:textId="05BB0905" w:rsidR="00977A0E" w:rsidRPr="005706B1" w:rsidRDefault="00977A0E" w:rsidP="00DE561E">
            <w:pPr>
              <w:spacing w:before="60" w:after="60"/>
              <w:rPr>
                <w:highlight w:val="yellow"/>
                <w:lang w:eastAsia="zh-CN"/>
              </w:rPr>
            </w:pPr>
            <w:r w:rsidRPr="005706B1">
              <w:rPr>
                <w:rFonts w:hint="eastAsia"/>
                <w:highlight w:val="yellow"/>
                <w:lang w:eastAsia="zh-CN"/>
              </w:rPr>
              <w:t>1</w:t>
            </w:r>
          </w:p>
        </w:tc>
        <w:tc>
          <w:tcPr>
            <w:tcW w:w="1745" w:type="dxa"/>
          </w:tcPr>
          <w:p w14:paraId="7CE9AB2A" w14:textId="7355C181" w:rsidR="00977A0E" w:rsidRPr="005706B1" w:rsidRDefault="00977A0E" w:rsidP="00DE561E">
            <w:pPr>
              <w:spacing w:before="60" w:after="60"/>
              <w:rPr>
                <w:highlight w:val="yellow"/>
                <w:lang w:eastAsia="zh-CN"/>
              </w:rPr>
            </w:pPr>
            <w:r w:rsidRPr="005706B1">
              <w:rPr>
                <w:rFonts w:hint="eastAsia"/>
                <w:highlight w:val="yellow"/>
                <w:lang w:eastAsia="zh-CN"/>
              </w:rPr>
              <w:t>1</w:t>
            </w:r>
          </w:p>
        </w:tc>
      </w:tr>
      <w:tr w:rsidR="00977A0E" w:rsidRPr="00F15E15" w14:paraId="709A7AF5" w14:textId="2B586631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5E45D6F2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3853E652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rPr>
                <w:color w:val="000000"/>
              </w:rPr>
              <w:t>Any other parameters (Note 4)</w:t>
            </w:r>
          </w:p>
        </w:tc>
        <w:tc>
          <w:tcPr>
            <w:tcW w:w="1936" w:type="dxa"/>
            <w:shd w:val="clear" w:color="auto" w:fill="auto"/>
          </w:tcPr>
          <w:p w14:paraId="05B79A8E" w14:textId="77777777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808" w:type="dxa"/>
            <w:shd w:val="clear" w:color="auto" w:fill="auto"/>
          </w:tcPr>
          <w:p w14:paraId="6FB0E6FD" w14:textId="1FFB7F64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745" w:type="dxa"/>
          </w:tcPr>
          <w:p w14:paraId="79552A0F" w14:textId="0E52D5E1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</w:tr>
      <w:tr w:rsidR="00977A0E" w:rsidRPr="00F15E15" w14:paraId="44A9F3C2" w14:textId="533B6D7F" w:rsidTr="0045213C">
        <w:trPr>
          <w:jc w:val="center"/>
        </w:trPr>
        <w:tc>
          <w:tcPr>
            <w:tcW w:w="1527" w:type="dxa"/>
            <w:vMerge w:val="restart"/>
            <w:shd w:val="clear" w:color="auto" w:fill="auto"/>
          </w:tcPr>
          <w:p w14:paraId="716BFD5D" w14:textId="77777777" w:rsidR="00977A0E" w:rsidRPr="00F15E15" w:rsidRDefault="00977A0E" w:rsidP="00DE561E">
            <w:pPr>
              <w:spacing w:before="60" w:after="60"/>
            </w:pPr>
            <w:r w:rsidRPr="00F15E15">
              <w:t>Data Size (Number of Samples)</w:t>
            </w:r>
          </w:p>
        </w:tc>
        <w:tc>
          <w:tcPr>
            <w:tcW w:w="2613" w:type="dxa"/>
            <w:shd w:val="clear" w:color="auto" w:fill="auto"/>
          </w:tcPr>
          <w:p w14:paraId="56E3DC6F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rFonts w:eastAsia="Times New Roman"/>
                <w:color w:val="000000"/>
              </w:rPr>
              <w:t>Training</w:t>
            </w:r>
            <w:r w:rsidRPr="00F15E15">
              <w:rPr>
                <w:color w:val="000000"/>
              </w:rPr>
              <w:t>/validity</w:t>
            </w:r>
          </w:p>
        </w:tc>
        <w:tc>
          <w:tcPr>
            <w:tcW w:w="5489" w:type="dxa"/>
            <w:gridSpan w:val="3"/>
            <w:shd w:val="clear" w:color="auto" w:fill="auto"/>
          </w:tcPr>
          <w:p w14:paraId="29E47848" w14:textId="4089C4B2" w:rsidR="00977A0E" w:rsidRPr="00F15E15" w:rsidRDefault="00977A0E" w:rsidP="00DE561E">
            <w:pPr>
              <w:spacing w:before="60" w:after="60"/>
              <w:jc w:val="center"/>
            </w:pPr>
            <w:r w:rsidRPr="00F15E15">
              <w:rPr>
                <w:lang w:eastAsia="zh-CN"/>
              </w:rPr>
              <w:t>184140, 20460</w:t>
            </w:r>
          </w:p>
        </w:tc>
      </w:tr>
      <w:tr w:rsidR="00977A0E" w:rsidRPr="00F15E15" w14:paraId="17C28288" w14:textId="3CE71F26" w:rsidTr="003E12C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46F94380" w14:textId="77777777" w:rsidR="00977A0E" w:rsidRPr="00F15E15" w:rsidRDefault="00977A0E" w:rsidP="00DE561E">
            <w:pPr>
              <w:spacing w:before="60" w:after="60"/>
              <w:rPr>
                <w:b/>
              </w:rPr>
            </w:pPr>
          </w:p>
        </w:tc>
        <w:tc>
          <w:tcPr>
            <w:tcW w:w="2613" w:type="dxa"/>
            <w:shd w:val="clear" w:color="auto" w:fill="auto"/>
          </w:tcPr>
          <w:p w14:paraId="639F6029" w14:textId="77777777" w:rsidR="00977A0E" w:rsidRPr="00F15E15" w:rsidRDefault="00977A0E" w:rsidP="00DE561E">
            <w:pPr>
              <w:spacing w:before="60" w:after="60"/>
            </w:pPr>
            <w:r w:rsidRPr="00F15E15">
              <w:rPr>
                <w:rFonts w:eastAsia="Times New Roman"/>
                <w:color w:val="000000"/>
              </w:rPr>
              <w:t>Testing</w:t>
            </w:r>
          </w:p>
        </w:tc>
        <w:tc>
          <w:tcPr>
            <w:tcW w:w="5489" w:type="dxa"/>
            <w:gridSpan w:val="3"/>
            <w:shd w:val="clear" w:color="auto" w:fill="auto"/>
          </w:tcPr>
          <w:p w14:paraId="09A2C91A" w14:textId="20FBEF46" w:rsidR="00977A0E" w:rsidRPr="00F15E15" w:rsidRDefault="00977A0E" w:rsidP="00DE561E">
            <w:pPr>
              <w:spacing w:before="60" w:after="60"/>
              <w:jc w:val="center"/>
            </w:pPr>
            <w:r w:rsidRPr="00F15E15">
              <w:rPr>
                <w:lang w:eastAsia="zh-CN"/>
              </w:rPr>
              <w:t>41242</w:t>
            </w:r>
          </w:p>
        </w:tc>
      </w:tr>
      <w:tr w:rsidR="00977A0E" w:rsidRPr="00F15E15" w14:paraId="76FA5362" w14:textId="4509AB2F" w:rsidTr="00977A0E">
        <w:trPr>
          <w:jc w:val="center"/>
        </w:trPr>
        <w:tc>
          <w:tcPr>
            <w:tcW w:w="1527" w:type="dxa"/>
            <w:vMerge w:val="restart"/>
            <w:shd w:val="clear" w:color="auto" w:fill="auto"/>
          </w:tcPr>
          <w:p w14:paraId="1C1666C9" w14:textId="77777777" w:rsidR="00977A0E" w:rsidRPr="00F15E15" w:rsidRDefault="00977A0E" w:rsidP="00DE561E">
            <w:pPr>
              <w:spacing w:before="60" w:after="60"/>
            </w:pPr>
            <w:r w:rsidRPr="00F15E15">
              <w:t>AI/ML model</w:t>
            </w:r>
          </w:p>
          <w:p w14:paraId="2271FC85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t xml:space="preserve">input/output </w:t>
            </w:r>
          </w:p>
        </w:tc>
        <w:tc>
          <w:tcPr>
            <w:tcW w:w="2613" w:type="dxa"/>
            <w:shd w:val="clear" w:color="auto" w:fill="auto"/>
          </w:tcPr>
          <w:p w14:paraId="09F14972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 xml:space="preserve">Model input </w:t>
            </w:r>
            <w:r w:rsidRPr="00F15E15">
              <w:t>(Note 5)</w:t>
            </w:r>
          </w:p>
        </w:tc>
        <w:tc>
          <w:tcPr>
            <w:tcW w:w="1936" w:type="dxa"/>
            <w:shd w:val="clear" w:color="auto" w:fill="auto"/>
          </w:tcPr>
          <w:p w14:paraId="089B46B3" w14:textId="77777777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Cell level RSRP</w:t>
            </w:r>
          </w:p>
        </w:tc>
        <w:tc>
          <w:tcPr>
            <w:tcW w:w="1808" w:type="dxa"/>
            <w:shd w:val="clear" w:color="auto" w:fill="auto"/>
          </w:tcPr>
          <w:p w14:paraId="47F401EA" w14:textId="25F51820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Cell level RSRP</w:t>
            </w:r>
          </w:p>
        </w:tc>
        <w:tc>
          <w:tcPr>
            <w:tcW w:w="1745" w:type="dxa"/>
          </w:tcPr>
          <w:p w14:paraId="1EF90185" w14:textId="34D4AAEF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Cell level RSRP</w:t>
            </w:r>
          </w:p>
        </w:tc>
      </w:tr>
      <w:tr w:rsidR="00977A0E" w:rsidRPr="00F15E15" w14:paraId="3A1C7E62" w14:textId="51BBFDD1" w:rsidTr="00977A0E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7C5DCD96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</w:p>
        </w:tc>
        <w:tc>
          <w:tcPr>
            <w:tcW w:w="2613" w:type="dxa"/>
            <w:shd w:val="clear" w:color="auto" w:fill="auto"/>
          </w:tcPr>
          <w:p w14:paraId="35A4DE6A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Model output(Note 6)</w:t>
            </w:r>
          </w:p>
        </w:tc>
        <w:tc>
          <w:tcPr>
            <w:tcW w:w="1936" w:type="dxa"/>
            <w:shd w:val="clear" w:color="auto" w:fill="auto"/>
          </w:tcPr>
          <w:p w14:paraId="10F56A24" w14:textId="77777777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Cell level RSRP</w:t>
            </w:r>
          </w:p>
        </w:tc>
        <w:tc>
          <w:tcPr>
            <w:tcW w:w="1808" w:type="dxa"/>
            <w:shd w:val="clear" w:color="auto" w:fill="auto"/>
          </w:tcPr>
          <w:p w14:paraId="31F5B48E" w14:textId="46AB4DCE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Cell level RSRP</w:t>
            </w:r>
          </w:p>
        </w:tc>
        <w:tc>
          <w:tcPr>
            <w:tcW w:w="1745" w:type="dxa"/>
          </w:tcPr>
          <w:p w14:paraId="3405251A" w14:textId="5DAE5728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Cell level RSRP</w:t>
            </w:r>
          </w:p>
        </w:tc>
      </w:tr>
      <w:tr w:rsidR="00977A0E" w:rsidRPr="00F15E15" w14:paraId="518F5F99" w14:textId="446D18AF" w:rsidTr="00977A0E">
        <w:trPr>
          <w:jc w:val="center"/>
        </w:trPr>
        <w:tc>
          <w:tcPr>
            <w:tcW w:w="1527" w:type="dxa"/>
            <w:vMerge w:val="restart"/>
            <w:shd w:val="clear" w:color="auto" w:fill="auto"/>
          </w:tcPr>
          <w:p w14:paraId="7229446C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AI/ML model description</w:t>
            </w:r>
          </w:p>
        </w:tc>
        <w:tc>
          <w:tcPr>
            <w:tcW w:w="2613" w:type="dxa"/>
            <w:shd w:val="clear" w:color="auto" w:fill="auto"/>
          </w:tcPr>
          <w:p w14:paraId="3432E6BC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Model type (e.g., LSTM, CNN, transformer …)</w:t>
            </w:r>
          </w:p>
        </w:tc>
        <w:tc>
          <w:tcPr>
            <w:tcW w:w="1936" w:type="dxa"/>
            <w:shd w:val="clear" w:color="auto" w:fill="auto"/>
          </w:tcPr>
          <w:p w14:paraId="1FCA8BBF" w14:textId="77777777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LSTM</w:t>
            </w:r>
          </w:p>
        </w:tc>
        <w:tc>
          <w:tcPr>
            <w:tcW w:w="1808" w:type="dxa"/>
            <w:shd w:val="clear" w:color="auto" w:fill="auto"/>
          </w:tcPr>
          <w:p w14:paraId="385FE2DF" w14:textId="450A40BA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LSTM</w:t>
            </w:r>
          </w:p>
        </w:tc>
        <w:tc>
          <w:tcPr>
            <w:tcW w:w="1745" w:type="dxa"/>
          </w:tcPr>
          <w:p w14:paraId="2858BAEE" w14:textId="3561F8A9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LSTM</w:t>
            </w:r>
          </w:p>
        </w:tc>
      </w:tr>
      <w:tr w:rsidR="00977A0E" w:rsidRPr="00F15E15" w14:paraId="4EE979F7" w14:textId="6F080FA1" w:rsidTr="00011698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04536194" w14:textId="77777777" w:rsidR="00977A0E" w:rsidRPr="00F15E15" w:rsidRDefault="00977A0E" w:rsidP="00DE561E">
            <w:pPr>
              <w:spacing w:before="60" w:after="60"/>
              <w:rPr>
                <w:b/>
              </w:rPr>
            </w:pPr>
          </w:p>
        </w:tc>
        <w:tc>
          <w:tcPr>
            <w:tcW w:w="2613" w:type="dxa"/>
            <w:shd w:val="clear" w:color="auto" w:fill="auto"/>
          </w:tcPr>
          <w:p w14:paraId="0DD31AF3" w14:textId="77777777" w:rsidR="00977A0E" w:rsidRPr="00F15E15" w:rsidRDefault="00977A0E" w:rsidP="00DE561E">
            <w:pPr>
              <w:spacing w:before="60" w:after="60"/>
            </w:pPr>
            <w:r w:rsidRPr="00F15E15">
              <w:t>Model complexity in a number of parameters(M)</w:t>
            </w:r>
          </w:p>
        </w:tc>
        <w:tc>
          <w:tcPr>
            <w:tcW w:w="5489" w:type="dxa"/>
            <w:gridSpan w:val="3"/>
            <w:shd w:val="clear" w:color="auto" w:fill="auto"/>
          </w:tcPr>
          <w:p w14:paraId="234C8528" w14:textId="6DC731F4" w:rsidR="00977A0E" w:rsidRPr="00F15E15" w:rsidRDefault="00977A0E" w:rsidP="00DE561E">
            <w:pPr>
              <w:spacing w:before="60" w:after="60"/>
              <w:jc w:val="center"/>
            </w:pPr>
            <w:r w:rsidRPr="00F15E15">
              <w:rPr>
                <w:lang w:eastAsia="zh-CN"/>
              </w:rPr>
              <w:t>1263801</w:t>
            </w:r>
          </w:p>
        </w:tc>
      </w:tr>
      <w:tr w:rsidR="00977A0E" w:rsidRPr="00F15E15" w14:paraId="4D9B26FB" w14:textId="499D1823" w:rsidTr="00740383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6DF8CCF3" w14:textId="77777777" w:rsidR="00977A0E" w:rsidRPr="00F15E15" w:rsidRDefault="00977A0E" w:rsidP="00DE561E">
            <w:pPr>
              <w:spacing w:before="60" w:after="60"/>
              <w:rPr>
                <w:b/>
              </w:rPr>
            </w:pPr>
          </w:p>
        </w:tc>
        <w:tc>
          <w:tcPr>
            <w:tcW w:w="2613" w:type="dxa"/>
            <w:shd w:val="clear" w:color="auto" w:fill="auto"/>
          </w:tcPr>
          <w:p w14:paraId="7CDB6668" w14:textId="77777777" w:rsidR="00977A0E" w:rsidRPr="00F15E15" w:rsidRDefault="00977A0E" w:rsidP="00DE561E">
            <w:pPr>
              <w:spacing w:before="60" w:after="60"/>
            </w:pPr>
            <w:r w:rsidRPr="00F15E15">
              <w:t>Model complexity in model size (e.g. Mbyte)</w:t>
            </w:r>
          </w:p>
        </w:tc>
        <w:tc>
          <w:tcPr>
            <w:tcW w:w="5489" w:type="dxa"/>
            <w:gridSpan w:val="3"/>
            <w:shd w:val="clear" w:color="auto" w:fill="auto"/>
          </w:tcPr>
          <w:p w14:paraId="2AB3D0EE" w14:textId="55B3B400" w:rsidR="00977A0E" w:rsidRPr="00F15E15" w:rsidRDefault="00977A0E" w:rsidP="00DE561E">
            <w:pPr>
              <w:spacing w:before="60" w:after="60"/>
              <w:jc w:val="center"/>
            </w:pPr>
            <w:r w:rsidRPr="00F15E15">
              <w:rPr>
                <w:lang w:eastAsia="zh-CN"/>
              </w:rPr>
              <w:t>14.499</w:t>
            </w:r>
          </w:p>
        </w:tc>
      </w:tr>
      <w:tr w:rsidR="00977A0E" w:rsidRPr="00F15E15" w14:paraId="5E295B63" w14:textId="4F63089C" w:rsidTr="00467E6B">
        <w:trPr>
          <w:jc w:val="center"/>
        </w:trPr>
        <w:tc>
          <w:tcPr>
            <w:tcW w:w="1527" w:type="dxa"/>
            <w:vMerge/>
            <w:shd w:val="clear" w:color="auto" w:fill="auto"/>
          </w:tcPr>
          <w:p w14:paraId="54333E47" w14:textId="77777777" w:rsidR="00977A0E" w:rsidRPr="00F15E15" w:rsidRDefault="00977A0E" w:rsidP="00DE561E">
            <w:pPr>
              <w:spacing w:before="60" w:after="60"/>
              <w:rPr>
                <w:b/>
              </w:rPr>
            </w:pPr>
          </w:p>
        </w:tc>
        <w:tc>
          <w:tcPr>
            <w:tcW w:w="2613" w:type="dxa"/>
            <w:shd w:val="clear" w:color="auto" w:fill="auto"/>
          </w:tcPr>
          <w:p w14:paraId="4CE9147E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  <w:lang w:val="en-US"/>
              </w:rPr>
            </w:pPr>
            <w:r w:rsidRPr="00F15E15">
              <w:t>Computational complexity [FLOPs]</w:t>
            </w:r>
          </w:p>
        </w:tc>
        <w:tc>
          <w:tcPr>
            <w:tcW w:w="5489" w:type="dxa"/>
            <w:gridSpan w:val="3"/>
            <w:shd w:val="clear" w:color="auto" w:fill="auto"/>
          </w:tcPr>
          <w:p w14:paraId="254E33D2" w14:textId="2BAAFB4D" w:rsidR="00977A0E" w:rsidRPr="00F15E15" w:rsidRDefault="00977A0E" w:rsidP="00DE561E">
            <w:pPr>
              <w:spacing w:before="60" w:after="60"/>
              <w:jc w:val="center"/>
            </w:pPr>
            <w:r w:rsidRPr="00F15E15">
              <w:rPr>
                <w:lang w:eastAsia="zh-CN"/>
              </w:rPr>
              <w:t>890.82K</w:t>
            </w:r>
          </w:p>
        </w:tc>
      </w:tr>
      <w:tr w:rsidR="00977A0E" w:rsidRPr="00F15E15" w14:paraId="20E7FF95" w14:textId="4426CF63" w:rsidTr="00977A0E">
        <w:trPr>
          <w:trHeight w:val="350"/>
          <w:jc w:val="center"/>
        </w:trPr>
        <w:tc>
          <w:tcPr>
            <w:tcW w:w="1527" w:type="dxa"/>
            <w:vMerge w:val="restart"/>
            <w:shd w:val="clear" w:color="auto" w:fill="auto"/>
          </w:tcPr>
          <w:p w14:paraId="73A3BDFA" w14:textId="77777777" w:rsidR="00977A0E" w:rsidRPr="00F15E15" w:rsidRDefault="00977A0E" w:rsidP="00DE561E">
            <w:pPr>
              <w:spacing w:before="60" w:after="60"/>
            </w:pPr>
            <w:r w:rsidRPr="00F15E15">
              <w:t xml:space="preserve"> Metrics</w:t>
            </w:r>
          </w:p>
        </w:tc>
        <w:tc>
          <w:tcPr>
            <w:tcW w:w="2613" w:type="dxa"/>
            <w:shd w:val="clear" w:color="auto" w:fill="auto"/>
          </w:tcPr>
          <w:p w14:paraId="6BBC17EE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Average L3 cell level RSRP difference (dBm)</w:t>
            </w:r>
          </w:p>
        </w:tc>
        <w:tc>
          <w:tcPr>
            <w:tcW w:w="1936" w:type="dxa"/>
            <w:shd w:val="clear" w:color="auto" w:fill="auto"/>
          </w:tcPr>
          <w:p w14:paraId="29EEE5E5" w14:textId="75B1F60B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1.481</w:t>
            </w:r>
          </w:p>
        </w:tc>
        <w:tc>
          <w:tcPr>
            <w:tcW w:w="1808" w:type="dxa"/>
            <w:shd w:val="clear" w:color="auto" w:fill="auto"/>
          </w:tcPr>
          <w:p w14:paraId="4CF65357" w14:textId="6AA50493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1.479</w:t>
            </w:r>
          </w:p>
        </w:tc>
        <w:tc>
          <w:tcPr>
            <w:tcW w:w="1745" w:type="dxa"/>
          </w:tcPr>
          <w:p w14:paraId="1FEEE97A" w14:textId="50AF2877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1.475</w:t>
            </w:r>
          </w:p>
        </w:tc>
      </w:tr>
      <w:tr w:rsidR="00977A0E" w:rsidRPr="00F15E15" w14:paraId="4569731C" w14:textId="2B7F9F00" w:rsidTr="00977A0E">
        <w:trPr>
          <w:trHeight w:val="350"/>
          <w:jc w:val="center"/>
        </w:trPr>
        <w:tc>
          <w:tcPr>
            <w:tcW w:w="1527" w:type="dxa"/>
            <w:vMerge/>
            <w:shd w:val="clear" w:color="auto" w:fill="auto"/>
          </w:tcPr>
          <w:p w14:paraId="7F44BBD6" w14:textId="77777777" w:rsidR="00977A0E" w:rsidRPr="00F15E15" w:rsidRDefault="00977A0E" w:rsidP="00DE561E">
            <w:pPr>
              <w:spacing w:before="60" w:after="60"/>
            </w:pPr>
          </w:p>
        </w:tc>
        <w:tc>
          <w:tcPr>
            <w:tcW w:w="2613" w:type="dxa"/>
            <w:shd w:val="clear" w:color="auto" w:fill="auto"/>
          </w:tcPr>
          <w:p w14:paraId="0AE6F03D" w14:textId="77777777" w:rsidR="00977A0E" w:rsidRPr="00F15E15" w:rsidRDefault="00977A0E" w:rsidP="00DE561E">
            <w:pPr>
              <w:spacing w:before="60" w:after="60"/>
              <w:rPr>
                <w:rFonts w:eastAsia="Times New Roman"/>
                <w:color w:val="000000"/>
              </w:rPr>
            </w:pPr>
            <w:r w:rsidRPr="00F15E15">
              <w:rPr>
                <w:rFonts w:eastAsia="Times New Roman"/>
                <w:color w:val="000000"/>
              </w:rPr>
              <w:t>Other optional KPIs (e.g., L1 beam level RSRP difference,)</w:t>
            </w:r>
          </w:p>
        </w:tc>
        <w:tc>
          <w:tcPr>
            <w:tcW w:w="1936" w:type="dxa"/>
            <w:shd w:val="clear" w:color="auto" w:fill="auto"/>
          </w:tcPr>
          <w:p w14:paraId="589B126D" w14:textId="77777777" w:rsidR="00977A0E" w:rsidRPr="00F15E15" w:rsidRDefault="00977A0E" w:rsidP="00DE561E">
            <w:pPr>
              <w:spacing w:before="60" w:after="60"/>
              <w:rPr>
                <w:lang w:eastAsia="zh-CN"/>
              </w:rPr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808" w:type="dxa"/>
            <w:shd w:val="clear" w:color="auto" w:fill="auto"/>
          </w:tcPr>
          <w:p w14:paraId="501EB743" w14:textId="31853FB0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  <w:tc>
          <w:tcPr>
            <w:tcW w:w="1745" w:type="dxa"/>
          </w:tcPr>
          <w:p w14:paraId="5A0386E2" w14:textId="5FE917D4" w:rsidR="00977A0E" w:rsidRPr="00F15E15" w:rsidRDefault="00977A0E" w:rsidP="00DE561E">
            <w:pPr>
              <w:spacing w:before="60" w:after="60"/>
            </w:pPr>
            <w:r w:rsidRPr="00F15E15">
              <w:rPr>
                <w:lang w:eastAsia="zh-CN"/>
              </w:rPr>
              <w:t>N/A</w:t>
            </w:r>
          </w:p>
        </w:tc>
      </w:tr>
    </w:tbl>
    <w:p w14:paraId="0EE3DD19" w14:textId="77777777" w:rsidR="005F0655" w:rsidRPr="0004769C" w:rsidRDefault="005F0655" w:rsidP="00603CC7">
      <w:pPr>
        <w:spacing w:before="180"/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 xml:space="preserve">ote1: Only applicable for FR1 to FR1 inter-frequency prediction. </w:t>
      </w:r>
    </w:p>
    <w:p w14:paraId="56A5D15C" w14:textId="77777777" w:rsidR="005F0655" w:rsidRPr="0004769C" w:rsidRDefault="005F0655" w:rsidP="00603CC7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ote2: Only applicable for intra-frequency prediction, either temporal domain case B or spatial domain. For FR1 to FR1 inter-frequency prediction, it is fixed i.e. no measurement will be performed on the frequency carrier to be predicted</w:t>
      </w:r>
    </w:p>
    <w:p w14:paraId="325DA8FD" w14:textId="77777777" w:rsidR="005F0655" w:rsidRPr="0004769C" w:rsidRDefault="005F0655" w:rsidP="00603CC7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ote3: Only applicable for intra-frequency temporal domain case A.</w:t>
      </w:r>
      <w:r w:rsidRPr="0004769C">
        <w:rPr>
          <w:rFonts w:hint="eastAsia"/>
          <w:i/>
          <w:iCs/>
          <w:sz w:val="18"/>
          <w:szCs w:val="18"/>
        </w:rPr>
        <w:t xml:space="preserve"> </w:t>
      </w:r>
      <w:r w:rsidRPr="0004769C">
        <w:rPr>
          <w:i/>
          <w:iCs/>
          <w:sz w:val="18"/>
          <w:szCs w:val="18"/>
        </w:rPr>
        <w:t>Prediction window are initial</w:t>
      </w:r>
      <w:r w:rsidRPr="0004769C">
        <w:rPr>
          <w:rFonts w:hint="eastAsia"/>
          <w:i/>
          <w:iCs/>
          <w:sz w:val="18"/>
          <w:szCs w:val="18"/>
        </w:rPr>
        <w:t>ly</w:t>
      </w:r>
      <w:r w:rsidRPr="0004769C">
        <w:rPr>
          <w:i/>
          <w:iCs/>
          <w:sz w:val="18"/>
          <w:szCs w:val="18"/>
        </w:rPr>
        <w:t xml:space="preserve"> set as 200ms and 400ms for FR1 and FR2 respectively.</w:t>
      </w:r>
    </w:p>
    <w:p w14:paraId="4E28C155" w14:textId="77777777" w:rsidR="005F0655" w:rsidRPr="0004769C" w:rsidRDefault="005F0655" w:rsidP="00603CC7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ote4: This could be any other parameter e.g.</w:t>
      </w:r>
      <w:r w:rsidRPr="0004769C">
        <w:rPr>
          <w:rFonts w:hint="eastAsia"/>
          <w:i/>
          <w:iCs/>
          <w:sz w:val="18"/>
          <w:szCs w:val="18"/>
        </w:rPr>
        <w:t>,</w:t>
      </w:r>
      <w:r w:rsidRPr="0004769C">
        <w:rPr>
          <w:i/>
          <w:iCs/>
          <w:sz w:val="18"/>
          <w:szCs w:val="18"/>
        </w:rPr>
        <w:t xml:space="preserve"> BS antenna configuration, UE antenna configuration, BS TX power etc.</w:t>
      </w:r>
    </w:p>
    <w:p w14:paraId="0C8DC867" w14:textId="77777777" w:rsidR="005F0655" w:rsidRPr="0004769C" w:rsidRDefault="005F0655" w:rsidP="00603CC7">
      <w:pPr>
        <w:jc w:val="both"/>
        <w:rPr>
          <w:i/>
          <w:iCs/>
          <w:sz w:val="18"/>
          <w:szCs w:val="1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ote5: Apart from input of RRM sub case 1,2,3, other input information e.g. L1 filtering for L1 beam measurement, UE location , information of input cells are captured here too</w:t>
      </w:r>
    </w:p>
    <w:p w14:paraId="364DC7D3" w14:textId="77777777" w:rsidR="005F0655" w:rsidRPr="0004769C" w:rsidRDefault="005F0655" w:rsidP="00603CC7">
      <w:pPr>
        <w:jc w:val="both"/>
        <w:rPr>
          <w:b/>
          <w:bCs/>
          <w:i/>
          <w:iCs/>
          <w:sz w:val="28"/>
          <w:szCs w:val="28"/>
        </w:rPr>
      </w:pPr>
      <w:r w:rsidRPr="0004769C">
        <w:rPr>
          <w:rFonts w:hint="eastAsia"/>
          <w:i/>
          <w:iCs/>
          <w:sz w:val="18"/>
          <w:szCs w:val="18"/>
        </w:rPr>
        <w:t>N</w:t>
      </w:r>
      <w:r w:rsidRPr="0004769C">
        <w:rPr>
          <w:i/>
          <w:iCs/>
          <w:sz w:val="18"/>
          <w:szCs w:val="18"/>
        </w:rPr>
        <w:t>ote6: Apart from output of RRM sub case 1,2,3, other output e.g. information of output cells is captured here too</w:t>
      </w:r>
    </w:p>
    <w:p w14:paraId="0075CA53" w14:textId="189B0D37" w:rsidR="009E001B" w:rsidRDefault="005F0655" w:rsidP="003D35E0">
      <w:pPr>
        <w:jc w:val="center"/>
        <w:rPr>
          <w:rFonts w:eastAsia="等线"/>
          <w:b/>
          <w:bCs/>
          <w:i/>
          <w:iCs/>
          <w:u w:val="single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F56A49D" wp14:editId="09F5E644">
            <wp:extent cx="3227140" cy="2494979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6804" cy="249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AC9CA" w14:textId="32CAD15C" w:rsidR="000F3C9F" w:rsidRPr="00182AAC" w:rsidRDefault="003D35E0" w:rsidP="00182AAC">
      <w:pPr>
        <w:pStyle w:val="TF"/>
        <w:rPr>
          <w:rFonts w:ascii="Times New Roman" w:hAnsi="Times New Roman"/>
          <w:b w:val="0"/>
          <w:bCs/>
        </w:rPr>
      </w:pPr>
      <w:r w:rsidRPr="00182AAC">
        <w:rPr>
          <w:rFonts w:ascii="Times New Roman" w:hAnsi="Times New Roman"/>
          <w:b w:val="0"/>
          <w:bCs/>
        </w:rPr>
        <w:t>Figure</w:t>
      </w:r>
      <w:r w:rsidRPr="00182AAC">
        <w:rPr>
          <w:rFonts w:ascii="Times New Roman" w:hAnsi="Times New Roman" w:hint="eastAsia"/>
          <w:b w:val="0"/>
          <w:bCs/>
        </w:rPr>
        <w:t xml:space="preserve"> </w:t>
      </w:r>
      <w:r w:rsidR="0004769C">
        <w:rPr>
          <w:rFonts w:ascii="Times New Roman" w:hAnsi="Times New Roman" w:hint="eastAsia"/>
          <w:b w:val="0"/>
          <w:bCs/>
          <w:lang w:eastAsia="zh-CN"/>
        </w:rPr>
        <w:t>4</w:t>
      </w:r>
      <w:r w:rsidRPr="00182AAC">
        <w:rPr>
          <w:rFonts w:ascii="Times New Roman" w:hAnsi="Times New Roman"/>
          <w:b w:val="0"/>
          <w:bCs/>
        </w:rPr>
        <w:t>:</w:t>
      </w:r>
      <w:r w:rsidRPr="00182AAC">
        <w:rPr>
          <w:rFonts w:ascii="Times New Roman" w:hAnsi="Times New Roman" w:hint="eastAsia"/>
          <w:b w:val="0"/>
          <w:bCs/>
        </w:rPr>
        <w:t xml:space="preserve"> </w:t>
      </w:r>
      <w:r w:rsidR="000F3C9F" w:rsidRPr="00182AAC">
        <w:rPr>
          <w:rFonts w:ascii="Times New Roman" w:hAnsi="Times New Roman" w:hint="eastAsia"/>
          <w:b w:val="0"/>
          <w:bCs/>
        </w:rPr>
        <w:t xml:space="preserve">CFD of </w:t>
      </w:r>
      <w:r w:rsidR="000F3C9F" w:rsidRPr="00182AAC">
        <w:rPr>
          <w:rFonts w:ascii="Times New Roman" w:hAnsi="Times New Roman"/>
          <w:b w:val="0"/>
          <w:bCs/>
        </w:rPr>
        <w:t>L3 cell level RSRP difference</w:t>
      </w:r>
    </w:p>
    <w:p w14:paraId="0D7C6AAF" w14:textId="6EF8BEE9" w:rsidR="000A1B5D" w:rsidRPr="000A1B5D" w:rsidRDefault="008E3E8D" w:rsidP="00603CC7">
      <w:pPr>
        <w:jc w:val="both"/>
        <w:rPr>
          <w:lang w:val="en-US" w:eastAsia="zh-CN"/>
        </w:rPr>
      </w:pPr>
      <w:r>
        <w:rPr>
          <w:rFonts w:eastAsia="等线" w:hint="eastAsia"/>
          <w:lang w:eastAsia="zh-CN"/>
        </w:rPr>
        <w:t xml:space="preserve">Based on the above </w:t>
      </w:r>
      <w:r w:rsidRPr="005706B1">
        <w:rPr>
          <w:rFonts w:eastAsia="宋体"/>
          <w:lang w:val="en-US" w:eastAsia="zh-CN"/>
        </w:rPr>
        <w:t>simulation results</w:t>
      </w:r>
      <w:r>
        <w:rPr>
          <w:rFonts w:eastAsia="宋体" w:hint="eastAsia"/>
          <w:lang w:val="en-US" w:eastAsia="zh-CN"/>
        </w:rPr>
        <w:t xml:space="preserve">, </w:t>
      </w:r>
      <w:r w:rsidRPr="00C37FFE">
        <w:rPr>
          <w:rFonts w:eastAsia="等线"/>
          <w:lang w:val="en-US" w:eastAsia="zh-CN"/>
        </w:rPr>
        <w:t>it could be observed that</w:t>
      </w:r>
      <w:r>
        <w:rPr>
          <w:rFonts w:eastAsia="等线" w:hint="eastAsia"/>
          <w:lang w:val="en-US" w:eastAsia="zh-CN"/>
        </w:rPr>
        <w:t xml:space="preserve"> </w:t>
      </w:r>
      <w:r w:rsidR="000A1B5D">
        <w:rPr>
          <w:rFonts w:eastAsia="等线" w:hint="eastAsia"/>
          <w:lang w:val="en-US" w:eastAsia="zh-CN"/>
        </w:rPr>
        <w:t xml:space="preserve">in the case of </w:t>
      </w:r>
      <w:r w:rsidR="000A1B5D" w:rsidRPr="000A1B5D">
        <w:rPr>
          <w:rFonts w:eastAsia="等线"/>
          <w:lang w:val="en-US" w:eastAsia="zh-CN"/>
        </w:rPr>
        <w:t>constant</w:t>
      </w:r>
      <w:r w:rsidR="000A1B5D">
        <w:rPr>
          <w:rFonts w:eastAsia="等线" w:hint="eastAsia"/>
          <w:lang w:val="en-US" w:eastAsia="zh-CN"/>
        </w:rPr>
        <w:t xml:space="preserve"> prediction </w:t>
      </w:r>
      <w:r w:rsidR="000A1B5D" w:rsidRPr="000A1B5D">
        <w:rPr>
          <w:rFonts w:eastAsia="等线"/>
          <w:lang w:val="en-US" w:eastAsia="zh-CN"/>
        </w:rPr>
        <w:t>window</w:t>
      </w:r>
      <w:r w:rsidR="000A1B5D">
        <w:rPr>
          <w:rFonts w:eastAsia="等线" w:hint="eastAsia"/>
          <w:lang w:val="en-US" w:eastAsia="zh-CN"/>
        </w:rPr>
        <w:t xml:space="preserve">, </w:t>
      </w:r>
      <w:r w:rsidR="000A1B5D" w:rsidRPr="00F15E15">
        <w:rPr>
          <w:rFonts w:eastAsia="Times New Roman"/>
          <w:color w:val="000000"/>
        </w:rPr>
        <w:t>Average L3 cell level RSRP difference</w:t>
      </w:r>
      <w:r w:rsidR="000A1B5D">
        <w:rPr>
          <w:rFonts w:hint="eastAsia"/>
          <w:color w:val="000000"/>
          <w:lang w:eastAsia="zh-CN"/>
        </w:rPr>
        <w:t xml:space="preserve"> reduces as the </w:t>
      </w:r>
      <w:r w:rsidR="000A1B5D">
        <w:rPr>
          <w:rFonts w:eastAsia="等线" w:hint="eastAsia"/>
          <w:lang w:val="en-US" w:eastAsia="zh-CN"/>
        </w:rPr>
        <w:t>o</w:t>
      </w:r>
      <w:r w:rsidR="000A1B5D" w:rsidRPr="000A1B5D">
        <w:rPr>
          <w:rFonts w:eastAsia="等线"/>
          <w:lang w:val="en-US" w:eastAsia="zh-CN"/>
        </w:rPr>
        <w:t>bservation window</w:t>
      </w:r>
      <w:r w:rsidR="000A1B5D">
        <w:rPr>
          <w:rFonts w:eastAsia="等线" w:hint="eastAsia"/>
          <w:lang w:val="en-US" w:eastAsia="zh-CN"/>
        </w:rPr>
        <w:t xml:space="preserve"> increase.</w:t>
      </w:r>
      <w:r w:rsidR="007704B7">
        <w:rPr>
          <w:rFonts w:eastAsia="等线" w:hint="eastAsia"/>
          <w:lang w:val="en-US" w:eastAsia="zh-CN"/>
        </w:rPr>
        <w:t xml:space="preserve"> </w:t>
      </w:r>
      <w:r w:rsidR="0043151A">
        <w:rPr>
          <w:rFonts w:eastAsia="等线" w:hint="eastAsia"/>
          <w:lang w:val="en-US" w:eastAsia="zh-CN"/>
        </w:rPr>
        <w:t>That means i</w:t>
      </w:r>
      <w:r w:rsidR="0043151A" w:rsidRPr="0043151A">
        <w:rPr>
          <w:rFonts w:eastAsia="等线"/>
          <w:lang w:val="en-US" w:eastAsia="zh-CN"/>
        </w:rPr>
        <w:t>t is helpful to improve the prediction accuracy that the more measurement results are used as the inputs of AI/ML model.</w:t>
      </w:r>
    </w:p>
    <w:p w14:paraId="15A7A392" w14:textId="6AAB40F2" w:rsidR="000F3C9F" w:rsidRDefault="00FD64E2" w:rsidP="00603CC7">
      <w:pPr>
        <w:jc w:val="both"/>
        <w:rPr>
          <w:rFonts w:eastAsia="等线"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 w:rsidR="00CE6405">
        <w:rPr>
          <w:rFonts w:eastAsia="等线" w:hint="eastAsia"/>
          <w:b/>
          <w:bCs/>
          <w:lang w:val="en-US" w:eastAsia="zh-CN"/>
        </w:rPr>
        <w:t>3</w:t>
      </w:r>
      <w:r w:rsidRPr="00B2302A">
        <w:rPr>
          <w:rFonts w:eastAsia="等线" w:hint="eastAsia"/>
          <w:b/>
          <w:bCs/>
          <w:lang w:val="en-US" w:eastAsia="zh-CN"/>
        </w:rPr>
        <w:t>:</w:t>
      </w:r>
      <w:r w:rsidR="00F67380">
        <w:rPr>
          <w:rFonts w:eastAsia="等线" w:hint="eastAsia"/>
          <w:b/>
          <w:bCs/>
          <w:lang w:val="en-US" w:eastAsia="zh-CN"/>
        </w:rPr>
        <w:t xml:space="preserve"> I</w:t>
      </w:r>
      <w:r w:rsidR="00F67380" w:rsidRPr="00F67380">
        <w:rPr>
          <w:rFonts w:eastAsia="等线"/>
          <w:b/>
          <w:bCs/>
          <w:lang w:val="en-US" w:eastAsia="zh-CN"/>
        </w:rPr>
        <w:t xml:space="preserve">n the case of constant prediction window, Average L3 cell level RSRP difference reduces as the observation window increase. </w:t>
      </w:r>
      <w:r w:rsidR="005378D2">
        <w:rPr>
          <w:rFonts w:eastAsia="等线" w:hint="eastAsia"/>
          <w:b/>
          <w:bCs/>
          <w:lang w:val="en-US" w:eastAsia="zh-CN"/>
        </w:rPr>
        <w:t xml:space="preserve">It is helpful to improve the </w:t>
      </w:r>
      <w:r w:rsidR="005378D2" w:rsidRPr="005378D2">
        <w:rPr>
          <w:rFonts w:eastAsia="等线"/>
          <w:b/>
          <w:bCs/>
          <w:lang w:val="en-US" w:eastAsia="zh-CN"/>
        </w:rPr>
        <w:t>prediction accuracy</w:t>
      </w:r>
      <w:r w:rsidR="005378D2">
        <w:rPr>
          <w:rFonts w:eastAsia="等线" w:hint="eastAsia"/>
          <w:b/>
          <w:bCs/>
          <w:lang w:val="en-US" w:eastAsia="zh-CN"/>
        </w:rPr>
        <w:t xml:space="preserve"> that t</w:t>
      </w:r>
      <w:r w:rsidR="00B64345" w:rsidRPr="00B64345">
        <w:rPr>
          <w:rFonts w:eastAsia="等线"/>
          <w:b/>
          <w:bCs/>
          <w:lang w:val="en-US" w:eastAsia="zh-CN"/>
        </w:rPr>
        <w:t xml:space="preserve">he more measurement results </w:t>
      </w:r>
      <w:r w:rsidR="005378D2">
        <w:rPr>
          <w:rFonts w:eastAsia="等线" w:hint="eastAsia"/>
          <w:b/>
          <w:bCs/>
          <w:lang w:val="en-US" w:eastAsia="zh-CN"/>
        </w:rPr>
        <w:t xml:space="preserve">are used </w:t>
      </w:r>
      <w:r w:rsidR="00B64345" w:rsidRPr="00B64345">
        <w:rPr>
          <w:rFonts w:eastAsia="等线"/>
          <w:b/>
          <w:bCs/>
          <w:lang w:val="en-US" w:eastAsia="zh-CN"/>
        </w:rPr>
        <w:t>as the inputs of AI/ML model.</w:t>
      </w:r>
    </w:p>
    <w:p w14:paraId="0968D7EC" w14:textId="1209F8A8" w:rsidR="00C61AA9" w:rsidRPr="00603CC7" w:rsidRDefault="00603CC7" w:rsidP="00EA4AA7">
      <w:pPr>
        <w:jc w:val="both"/>
        <w:rPr>
          <w:lang w:val="en-US" w:eastAsia="zh-CN"/>
        </w:rPr>
      </w:pPr>
      <w:r>
        <w:rPr>
          <w:rFonts w:eastAsia="等线" w:hint="eastAsia"/>
          <w:lang w:val="en-US" w:eastAsia="zh-CN"/>
        </w:rPr>
        <w:t xml:space="preserve">However, </w:t>
      </w:r>
      <w:r w:rsidR="00C45ABE">
        <w:rPr>
          <w:rFonts w:eastAsia="等线" w:hint="eastAsia"/>
          <w:lang w:val="en-US" w:eastAsia="zh-CN"/>
        </w:rPr>
        <w:t xml:space="preserve">we can also </w:t>
      </w:r>
      <w:r w:rsidR="00C45ABE" w:rsidRPr="00C37FFE">
        <w:rPr>
          <w:rFonts w:eastAsia="等线"/>
          <w:lang w:val="en-US" w:eastAsia="zh-CN"/>
        </w:rPr>
        <w:t>observe</w:t>
      </w:r>
      <w:r w:rsidR="00C45ABE">
        <w:rPr>
          <w:rFonts w:eastAsia="等线" w:hint="eastAsia"/>
          <w:lang w:val="en-US" w:eastAsia="zh-CN"/>
        </w:rPr>
        <w:t xml:space="preserve"> that </w:t>
      </w:r>
      <w:r>
        <w:rPr>
          <w:rFonts w:eastAsia="等线" w:hint="eastAsia"/>
          <w:lang w:val="en-US" w:eastAsia="zh-CN"/>
        </w:rPr>
        <w:t>the reduction of average</w:t>
      </w:r>
      <w:r w:rsidRPr="00F15E15">
        <w:rPr>
          <w:rFonts w:eastAsia="Times New Roman"/>
          <w:color w:val="000000"/>
        </w:rPr>
        <w:t xml:space="preserve"> L3 cell level RSRP difference</w:t>
      </w:r>
      <w:r>
        <w:rPr>
          <w:rFonts w:hint="eastAsia"/>
          <w:color w:val="000000"/>
          <w:lang w:eastAsia="zh-CN"/>
        </w:rPr>
        <w:t xml:space="preserve"> is not </w:t>
      </w:r>
      <w:r w:rsidRPr="00603CC7">
        <w:rPr>
          <w:color w:val="000000"/>
          <w:lang w:eastAsia="zh-CN"/>
        </w:rPr>
        <w:t>significant</w:t>
      </w:r>
      <w:r>
        <w:rPr>
          <w:rFonts w:hint="eastAsia"/>
          <w:color w:val="000000"/>
          <w:lang w:eastAsia="zh-CN"/>
        </w:rPr>
        <w:t xml:space="preserve"> as the </w:t>
      </w:r>
      <w:r>
        <w:rPr>
          <w:rFonts w:eastAsia="等线" w:hint="eastAsia"/>
          <w:lang w:val="en-US" w:eastAsia="zh-CN"/>
        </w:rPr>
        <w:t>o</w:t>
      </w:r>
      <w:r w:rsidRPr="000A1B5D">
        <w:rPr>
          <w:rFonts w:eastAsia="等线"/>
          <w:lang w:val="en-US" w:eastAsia="zh-CN"/>
        </w:rPr>
        <w:t>bservation window</w:t>
      </w:r>
      <w:r>
        <w:rPr>
          <w:rFonts w:eastAsia="等线" w:hint="eastAsia"/>
          <w:lang w:val="en-US" w:eastAsia="zh-CN"/>
        </w:rPr>
        <w:t xml:space="preserve"> increase. We think it may be </w:t>
      </w:r>
      <w:r w:rsidR="00F6757B" w:rsidRPr="00F6757B">
        <w:rPr>
          <w:rFonts w:eastAsia="等线"/>
          <w:lang w:val="en-US" w:eastAsia="zh-CN"/>
        </w:rPr>
        <w:t>related to</w:t>
      </w:r>
      <w:r>
        <w:rPr>
          <w:rFonts w:eastAsia="等线" w:hint="eastAsia"/>
          <w:lang w:val="en-US" w:eastAsia="zh-CN"/>
        </w:rPr>
        <w:t xml:space="preserve"> the configuration of </w:t>
      </w:r>
      <w:r w:rsidRPr="007B0FEC">
        <w:rPr>
          <w:rFonts w:hint="eastAsia"/>
        </w:rPr>
        <w:t>M</w:t>
      </w:r>
      <w:r w:rsidRPr="007B0FEC">
        <w:t>easurement period</w:t>
      </w:r>
      <w:r>
        <w:rPr>
          <w:rFonts w:hint="eastAsia"/>
          <w:lang w:eastAsia="zh-CN"/>
        </w:rPr>
        <w:t xml:space="preserve"> </w:t>
      </w:r>
      <w:r w:rsidR="00F6757B">
        <w:rPr>
          <w:rFonts w:hint="eastAsia"/>
          <w:lang w:eastAsia="zh-CN"/>
        </w:rPr>
        <w:t xml:space="preserve">and </w:t>
      </w:r>
      <w:r w:rsidR="00F6757B" w:rsidRPr="00F15E15">
        <w:t>UE speed</w:t>
      </w:r>
      <w:r w:rsidR="008D6ECD">
        <w:rPr>
          <w:rFonts w:hint="eastAsia"/>
          <w:lang w:eastAsia="zh-CN"/>
        </w:rPr>
        <w:t xml:space="preserve"> in the simulation</w:t>
      </w:r>
      <w:r>
        <w:rPr>
          <w:rFonts w:hint="eastAsia"/>
          <w:lang w:eastAsia="zh-CN"/>
        </w:rPr>
        <w:t>.</w:t>
      </w:r>
      <w:r w:rsidR="00FD7093">
        <w:rPr>
          <w:rFonts w:hint="eastAsia"/>
          <w:lang w:eastAsia="zh-CN"/>
        </w:rPr>
        <w:t xml:space="preserve"> </w:t>
      </w:r>
      <w:r w:rsidR="00D73DB4">
        <w:rPr>
          <w:rFonts w:hint="eastAsia"/>
          <w:lang w:eastAsia="zh-CN"/>
        </w:rPr>
        <w:t xml:space="preserve">In our simulation, a L3 cell level measurement result is generated every 400ms and UE speed is 60km/h. These may result in a </w:t>
      </w:r>
      <w:r w:rsidR="00D73DB4" w:rsidRPr="00D73DB4">
        <w:rPr>
          <w:lang w:eastAsia="zh-CN"/>
        </w:rPr>
        <w:t>relatively low correlation</w:t>
      </w:r>
      <w:r w:rsidR="00D73DB4">
        <w:rPr>
          <w:rFonts w:hint="eastAsia"/>
          <w:lang w:eastAsia="zh-CN"/>
        </w:rPr>
        <w:t xml:space="preserve"> </w:t>
      </w:r>
      <w:r w:rsidR="00C51B77">
        <w:rPr>
          <w:rFonts w:hint="eastAsia"/>
          <w:lang w:eastAsia="zh-CN"/>
        </w:rPr>
        <w:t>between</w:t>
      </w:r>
      <w:r w:rsidR="00D73DB4">
        <w:rPr>
          <w:rFonts w:hint="eastAsia"/>
          <w:lang w:eastAsia="zh-CN"/>
        </w:rPr>
        <w:t xml:space="preserve"> L3 cell level measurements</w:t>
      </w:r>
      <w:r w:rsidR="00C51B77">
        <w:rPr>
          <w:rFonts w:hint="eastAsia"/>
          <w:lang w:eastAsia="zh-CN"/>
        </w:rPr>
        <w:t xml:space="preserve"> and predictions. As a result, although more measurement results are used for prediction, the </w:t>
      </w:r>
      <w:r w:rsidR="00C51B77" w:rsidRPr="00C51B77">
        <w:rPr>
          <w:lang w:eastAsia="zh-CN"/>
        </w:rPr>
        <w:t>improvement of prediction accuracy is limited</w:t>
      </w:r>
      <w:r w:rsidR="00C51B77">
        <w:rPr>
          <w:rFonts w:hint="eastAsia"/>
          <w:lang w:eastAsia="zh-CN"/>
        </w:rPr>
        <w:t>.</w:t>
      </w:r>
      <w:r w:rsidR="00EA4AA7">
        <w:rPr>
          <w:rFonts w:hint="eastAsia"/>
          <w:lang w:eastAsia="zh-CN"/>
        </w:rPr>
        <w:t xml:space="preserve"> </w:t>
      </w:r>
    </w:p>
    <w:p w14:paraId="5389C95B" w14:textId="3B094178" w:rsidR="00C61AA9" w:rsidRDefault="00F14CE2" w:rsidP="00EA4AA7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 w:rsidR="00CE6405">
        <w:rPr>
          <w:rFonts w:eastAsia="等线" w:hint="eastAsia"/>
          <w:b/>
          <w:bCs/>
          <w:lang w:val="en-US" w:eastAsia="zh-CN"/>
        </w:rPr>
        <w:t>4</w:t>
      </w:r>
      <w:r w:rsidRPr="00B2302A">
        <w:rPr>
          <w:rFonts w:eastAsia="等线" w:hint="eastAsia"/>
          <w:b/>
          <w:bCs/>
          <w:lang w:val="en-US" w:eastAsia="zh-CN"/>
        </w:rPr>
        <w:t>:</w:t>
      </w:r>
      <w:r w:rsidR="007C412C">
        <w:rPr>
          <w:rFonts w:eastAsia="等线" w:hint="eastAsia"/>
          <w:b/>
          <w:bCs/>
          <w:lang w:val="en-US" w:eastAsia="zh-CN"/>
        </w:rPr>
        <w:t xml:space="preserve"> </w:t>
      </w:r>
      <w:r w:rsidR="00EA4AA7">
        <w:rPr>
          <w:rFonts w:eastAsia="等线" w:hint="eastAsia"/>
          <w:b/>
          <w:bCs/>
          <w:lang w:val="en-US" w:eastAsia="zh-CN"/>
        </w:rPr>
        <w:t>R</w:t>
      </w:r>
      <w:r w:rsidR="00EA4AA7" w:rsidRPr="00EA4AA7">
        <w:rPr>
          <w:rFonts w:eastAsia="等线"/>
          <w:b/>
          <w:bCs/>
          <w:lang w:val="en-US" w:eastAsia="zh-CN"/>
        </w:rPr>
        <w:t>elatively long Measurement period and high UE speed may result in a low correlation between L3 cell level measurements and predictions.</w:t>
      </w:r>
      <w:r w:rsidR="00EA4AA7">
        <w:rPr>
          <w:rFonts w:eastAsia="等线" w:hint="eastAsia"/>
          <w:b/>
          <w:bCs/>
          <w:lang w:val="en-US" w:eastAsia="zh-CN"/>
        </w:rPr>
        <w:t xml:space="preserve"> That may </w:t>
      </w:r>
      <w:r w:rsidR="0017448E">
        <w:rPr>
          <w:rFonts w:eastAsia="等线" w:hint="eastAsia"/>
          <w:b/>
          <w:bCs/>
          <w:lang w:val="en-US" w:eastAsia="zh-CN"/>
        </w:rPr>
        <w:t>impact</w:t>
      </w:r>
      <w:r w:rsidR="00EA4AA7">
        <w:rPr>
          <w:rFonts w:eastAsia="等线" w:hint="eastAsia"/>
          <w:b/>
          <w:bCs/>
          <w:lang w:val="en-US" w:eastAsia="zh-CN"/>
        </w:rPr>
        <w:t xml:space="preserve"> the </w:t>
      </w:r>
      <w:r w:rsidR="00EA4AA7" w:rsidRPr="00EA4AA7">
        <w:rPr>
          <w:rFonts w:eastAsia="等线"/>
          <w:b/>
          <w:bCs/>
          <w:lang w:val="en-US" w:eastAsia="zh-CN"/>
        </w:rPr>
        <w:t>prediction accuracy</w:t>
      </w:r>
      <w:r w:rsidR="00EA4AA7">
        <w:rPr>
          <w:rFonts w:eastAsia="等线" w:hint="eastAsia"/>
          <w:b/>
          <w:bCs/>
          <w:lang w:val="en-US" w:eastAsia="zh-CN"/>
        </w:rPr>
        <w:t xml:space="preserve"> based on </w:t>
      </w:r>
      <w:r w:rsidR="00EA4AA7" w:rsidRPr="00EA4AA7">
        <w:rPr>
          <w:rFonts w:eastAsia="等线"/>
          <w:b/>
          <w:bCs/>
          <w:lang w:val="en-US" w:eastAsia="zh-CN"/>
        </w:rPr>
        <w:t>cell level measurement</w:t>
      </w:r>
      <w:r w:rsidR="00EA4AA7">
        <w:rPr>
          <w:rFonts w:eastAsia="等线" w:hint="eastAsia"/>
          <w:b/>
          <w:bCs/>
          <w:lang w:val="en-US" w:eastAsia="zh-CN"/>
        </w:rPr>
        <w:t xml:space="preserve"> </w:t>
      </w:r>
      <w:r w:rsidR="00EA4AA7" w:rsidRPr="00EA4AA7">
        <w:rPr>
          <w:rFonts w:eastAsia="等线"/>
          <w:b/>
          <w:bCs/>
          <w:lang w:val="en-US" w:eastAsia="zh-CN"/>
        </w:rPr>
        <w:t>results</w:t>
      </w:r>
      <w:r w:rsidR="00EA4AA7">
        <w:rPr>
          <w:rFonts w:eastAsia="等线" w:hint="eastAsia"/>
          <w:b/>
          <w:bCs/>
          <w:lang w:val="en-US" w:eastAsia="zh-CN"/>
        </w:rPr>
        <w:t>.</w:t>
      </w:r>
    </w:p>
    <w:p w14:paraId="196B07D9" w14:textId="531FE00E" w:rsidR="0017448E" w:rsidRPr="00FE0509" w:rsidRDefault="00FE0509" w:rsidP="00FE0509">
      <w:pPr>
        <w:pStyle w:val="20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2.3 </w:t>
      </w:r>
      <w:r w:rsidRPr="00FE0509">
        <w:rPr>
          <w:sz w:val="28"/>
          <w:szCs w:val="28"/>
          <w:lang w:val="en-US" w:eastAsia="zh-CN"/>
        </w:rPr>
        <w:t>Potential specification impact</w:t>
      </w:r>
    </w:p>
    <w:p w14:paraId="1C2D9B86" w14:textId="662D22E3" w:rsidR="00FE0509" w:rsidRPr="00DD368B" w:rsidRDefault="00AC1C05" w:rsidP="00EA4AA7">
      <w:pPr>
        <w:jc w:val="both"/>
        <w:rPr>
          <w:lang w:eastAsia="zh-CN"/>
        </w:rPr>
      </w:pPr>
      <w:r>
        <w:rPr>
          <w:rFonts w:eastAsia="等线" w:hint="eastAsia"/>
          <w:lang w:eastAsia="zh-CN"/>
        </w:rPr>
        <w:t xml:space="preserve">Based on the above simulation results and analysis, </w:t>
      </w:r>
      <w:r>
        <w:rPr>
          <w:rFonts w:eastAsia="等线" w:hint="eastAsia"/>
          <w:lang w:val="en-US" w:eastAsia="zh-CN"/>
        </w:rPr>
        <w:t xml:space="preserve">we can </w:t>
      </w:r>
      <w:r w:rsidRPr="00C37FFE">
        <w:rPr>
          <w:rFonts w:eastAsia="等线"/>
          <w:lang w:val="en-US" w:eastAsia="zh-CN"/>
        </w:rPr>
        <w:t>observe</w:t>
      </w:r>
      <w:r>
        <w:rPr>
          <w:rFonts w:eastAsia="等线" w:hint="eastAsia"/>
          <w:lang w:val="en-US" w:eastAsia="zh-CN"/>
        </w:rPr>
        <w:t xml:space="preserve"> that</w:t>
      </w:r>
      <w:r w:rsidR="003B55D8">
        <w:rPr>
          <w:rFonts w:eastAsia="等线" w:hint="eastAsia"/>
          <w:lang w:val="en-US" w:eastAsia="zh-CN"/>
        </w:rPr>
        <w:t xml:space="preserve"> </w:t>
      </w:r>
      <w:r w:rsidR="00DD368B">
        <w:rPr>
          <w:rFonts w:eastAsia="等线" w:hint="eastAsia"/>
          <w:lang w:val="en-US" w:eastAsia="zh-CN"/>
        </w:rPr>
        <w:t xml:space="preserve">both </w:t>
      </w:r>
      <w:r w:rsidR="00DD368B" w:rsidRPr="00DD368B">
        <w:rPr>
          <w:rFonts w:eastAsia="等线"/>
          <w:lang w:val="en-US" w:eastAsia="zh-CN"/>
        </w:rPr>
        <w:t>intra-frequency temporal domain</w:t>
      </w:r>
      <w:r w:rsidR="00DD368B">
        <w:rPr>
          <w:rFonts w:eastAsia="等线" w:hint="eastAsia"/>
          <w:lang w:val="en-US" w:eastAsia="zh-CN"/>
        </w:rPr>
        <w:t xml:space="preserve"> Case A and Case B</w:t>
      </w:r>
      <w:r w:rsidR="003B55D8">
        <w:rPr>
          <w:rFonts w:eastAsia="等线" w:hint="eastAsia"/>
          <w:lang w:val="en-US" w:eastAsia="zh-CN"/>
        </w:rPr>
        <w:t xml:space="preserve"> for </w:t>
      </w:r>
      <w:r w:rsidR="003B55D8" w:rsidRPr="00CD3B8D">
        <w:rPr>
          <w:lang w:eastAsia="zh-CN"/>
        </w:rPr>
        <w:t>RRM measurement prediction</w:t>
      </w:r>
      <w:r w:rsidR="003B55D8">
        <w:rPr>
          <w:rFonts w:eastAsia="等线" w:hint="eastAsia"/>
          <w:lang w:val="en-US" w:eastAsia="zh-CN"/>
        </w:rPr>
        <w:t xml:space="preserve"> </w:t>
      </w:r>
      <w:r w:rsidR="003B55D8">
        <w:rPr>
          <w:rFonts w:hint="eastAsia"/>
          <w:lang w:eastAsia="zh-CN"/>
        </w:rPr>
        <w:t xml:space="preserve">based on </w:t>
      </w:r>
      <w:r w:rsidR="003B55D8" w:rsidRPr="0078108E">
        <w:rPr>
          <w:rFonts w:eastAsia="等线"/>
          <w:lang w:val="en-US" w:eastAsia="zh-CN"/>
        </w:rPr>
        <w:t>cell level results</w:t>
      </w:r>
      <w:r w:rsidR="003B55D8">
        <w:rPr>
          <w:rFonts w:eastAsia="等线" w:hint="eastAsia"/>
          <w:lang w:val="en-US" w:eastAsia="zh-CN"/>
        </w:rPr>
        <w:t xml:space="preserve"> could achieve good </w:t>
      </w:r>
      <w:r w:rsidR="003B55D8" w:rsidRPr="00CD3B8D">
        <w:rPr>
          <w:lang w:eastAsia="zh-CN"/>
        </w:rPr>
        <w:t>prediction</w:t>
      </w:r>
      <w:r w:rsidR="003B55D8">
        <w:rPr>
          <w:rFonts w:eastAsia="等线" w:hint="eastAsia"/>
          <w:lang w:val="en-US" w:eastAsia="zh-CN"/>
        </w:rPr>
        <w:t xml:space="preserve"> </w:t>
      </w:r>
      <w:r w:rsidR="003B55D8">
        <w:rPr>
          <w:rFonts w:hint="eastAsia"/>
          <w:lang w:eastAsia="zh-CN"/>
        </w:rPr>
        <w:t xml:space="preserve">performance. </w:t>
      </w:r>
      <w:r w:rsidR="007E4C9E">
        <w:rPr>
          <w:rFonts w:hint="eastAsia"/>
          <w:lang w:eastAsia="zh-CN"/>
        </w:rPr>
        <w:t xml:space="preserve">Therefore, the </w:t>
      </w:r>
      <w:r w:rsidR="007E4C9E" w:rsidRPr="007E4C9E">
        <w:rPr>
          <w:lang w:eastAsia="zh-CN"/>
        </w:rPr>
        <w:t>specification impact</w:t>
      </w:r>
      <w:r w:rsidR="007E4C9E">
        <w:rPr>
          <w:rFonts w:hint="eastAsia"/>
          <w:lang w:eastAsia="zh-CN"/>
        </w:rPr>
        <w:t xml:space="preserve"> could be further considered to support </w:t>
      </w:r>
      <w:r w:rsidR="00DD368B" w:rsidRPr="00DD368B">
        <w:rPr>
          <w:rFonts w:eastAsia="等线"/>
          <w:lang w:val="en-US" w:eastAsia="zh-CN"/>
        </w:rPr>
        <w:t>intra-frequency temporal domain</w:t>
      </w:r>
      <w:r w:rsidR="00DD368B">
        <w:rPr>
          <w:rFonts w:hint="eastAsia"/>
          <w:lang w:eastAsia="zh-CN"/>
        </w:rPr>
        <w:t xml:space="preserve"> </w:t>
      </w:r>
      <w:r w:rsidR="007E4C9E">
        <w:rPr>
          <w:rFonts w:hint="eastAsia"/>
          <w:lang w:eastAsia="zh-CN"/>
        </w:rPr>
        <w:t xml:space="preserve">of </w:t>
      </w:r>
      <w:r w:rsidR="007E4C9E" w:rsidRPr="00CD3B8D">
        <w:rPr>
          <w:lang w:eastAsia="zh-CN"/>
        </w:rPr>
        <w:t>RRM measurement predictio</w:t>
      </w:r>
      <w:r w:rsidR="007E4C9E">
        <w:rPr>
          <w:rFonts w:hint="eastAsia"/>
          <w:lang w:eastAsia="zh-CN"/>
        </w:rPr>
        <w:t>n for</w:t>
      </w:r>
      <w:r w:rsidR="00DD368B" w:rsidRPr="00C37FFE">
        <w:rPr>
          <w:rFonts w:eastAsia="等线"/>
          <w:lang w:val="en-US" w:eastAsia="zh-CN"/>
        </w:rPr>
        <w:t xml:space="preserve"> measurement overhead</w:t>
      </w:r>
      <w:r w:rsidR="00DD368B">
        <w:rPr>
          <w:rFonts w:eastAsia="等线" w:hint="eastAsia"/>
          <w:lang w:val="en-US" w:eastAsia="zh-CN"/>
        </w:rPr>
        <w:t xml:space="preserve"> </w:t>
      </w:r>
      <w:r w:rsidR="00DD368B" w:rsidRPr="00C37FFE">
        <w:rPr>
          <w:rFonts w:eastAsia="等线"/>
          <w:lang w:val="en-US" w:eastAsia="zh-CN"/>
        </w:rPr>
        <w:t>reduc</w:t>
      </w:r>
      <w:r w:rsidR="00DD368B">
        <w:rPr>
          <w:rFonts w:eastAsia="等线" w:hint="eastAsia"/>
          <w:lang w:val="en-US" w:eastAsia="zh-CN"/>
        </w:rPr>
        <w:t xml:space="preserve">tion or </w:t>
      </w:r>
      <w:r w:rsidR="007E4C9E" w:rsidRPr="00C37FFE">
        <w:rPr>
          <w:rFonts w:eastAsia="等线"/>
          <w:lang w:val="en-US" w:eastAsia="zh-CN"/>
        </w:rPr>
        <w:t>handover performance</w:t>
      </w:r>
      <w:r w:rsidR="007E4C9E">
        <w:rPr>
          <w:rFonts w:eastAsia="等线" w:hint="eastAsia"/>
          <w:lang w:val="en-US" w:eastAsia="zh-CN"/>
        </w:rPr>
        <w:t xml:space="preserve"> </w:t>
      </w:r>
      <w:r w:rsidR="007E4C9E" w:rsidRPr="00C37FFE">
        <w:rPr>
          <w:rFonts w:eastAsia="等线"/>
          <w:lang w:val="en-US" w:eastAsia="zh-CN"/>
        </w:rPr>
        <w:t>enhance</w:t>
      </w:r>
      <w:r w:rsidR="007E4C9E">
        <w:rPr>
          <w:rFonts w:eastAsia="等线" w:hint="eastAsia"/>
          <w:lang w:val="en-US" w:eastAsia="zh-CN"/>
        </w:rPr>
        <w:t>ment.</w:t>
      </w:r>
    </w:p>
    <w:p w14:paraId="4BC45205" w14:textId="76EC0E72" w:rsidR="007E4C9E" w:rsidRDefault="007E4C9E" w:rsidP="007E4C9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AI/ML model input could include:</w:t>
      </w:r>
    </w:p>
    <w:p w14:paraId="1AD3AC48" w14:textId="68CF9D9B" w:rsidR="007E4C9E" w:rsidRDefault="007E4C9E" w:rsidP="007E4C9E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ctual RRM </w:t>
      </w:r>
      <w:r w:rsidRPr="007E4C9E">
        <w:rPr>
          <w:rFonts w:eastAsia="等线"/>
          <w:lang w:eastAsia="zh-CN"/>
        </w:rPr>
        <w:t>measurement results</w:t>
      </w:r>
      <w:r>
        <w:rPr>
          <w:rFonts w:eastAsia="等线" w:hint="eastAsia"/>
          <w:lang w:eastAsia="zh-CN"/>
        </w:rPr>
        <w:t>, e.g., RSRP, RSR</w:t>
      </w:r>
      <w:r w:rsidR="00FA328F">
        <w:rPr>
          <w:rFonts w:eastAsia="等线" w:hint="eastAsia"/>
          <w:lang w:eastAsia="zh-CN"/>
        </w:rPr>
        <w:t>Q</w:t>
      </w:r>
      <w:r>
        <w:rPr>
          <w:rFonts w:eastAsia="等线" w:hint="eastAsia"/>
          <w:lang w:eastAsia="zh-CN"/>
        </w:rPr>
        <w:t xml:space="preserve"> and SINR;</w:t>
      </w:r>
    </w:p>
    <w:p w14:paraId="500A929E" w14:textId="47A81DA0" w:rsidR="007E4C9E" w:rsidRDefault="007E4C9E" w:rsidP="007E4C9E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UE </w:t>
      </w:r>
      <w:r w:rsidR="00857B9B">
        <w:rPr>
          <w:rFonts w:eastAsia="等线"/>
          <w:lang w:eastAsia="zh-CN"/>
        </w:rPr>
        <w:t>assistant</w:t>
      </w:r>
      <w:r w:rsidR="00857B9B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information, e.g., UE speed, UE location information;</w:t>
      </w:r>
    </w:p>
    <w:p w14:paraId="77B0D515" w14:textId="41D3500D" w:rsidR="007E4C9E" w:rsidRDefault="007E4C9E" w:rsidP="007E4C9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AI/ML model output could include:</w:t>
      </w:r>
    </w:p>
    <w:p w14:paraId="71452235" w14:textId="338219DA" w:rsidR="007E4C9E" w:rsidRDefault="001F6A84" w:rsidP="007E4C9E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Cell level </w:t>
      </w:r>
      <w:r w:rsidR="007E4C9E">
        <w:rPr>
          <w:rFonts w:eastAsia="等线" w:hint="eastAsia"/>
          <w:lang w:eastAsia="zh-CN"/>
        </w:rPr>
        <w:t xml:space="preserve">RRM </w:t>
      </w:r>
      <w:r w:rsidR="007E4C9E" w:rsidRPr="007E4C9E">
        <w:rPr>
          <w:rFonts w:eastAsia="等线"/>
          <w:lang w:eastAsia="zh-CN"/>
        </w:rPr>
        <w:t>measurement</w:t>
      </w:r>
      <w:r w:rsidR="007E4C9E">
        <w:rPr>
          <w:rFonts w:eastAsia="等线" w:hint="eastAsia"/>
          <w:lang w:eastAsia="zh-CN"/>
        </w:rPr>
        <w:t xml:space="preserve"> </w:t>
      </w:r>
      <w:r w:rsidR="007E4C9E" w:rsidRPr="007E4C9E">
        <w:rPr>
          <w:rFonts w:eastAsia="等线"/>
          <w:lang w:eastAsia="zh-CN"/>
        </w:rPr>
        <w:t>predictio</w:t>
      </w:r>
      <w:r w:rsidR="007E4C9E" w:rsidRPr="007E4C9E">
        <w:rPr>
          <w:rFonts w:eastAsia="等线" w:hint="eastAsia"/>
          <w:lang w:eastAsia="zh-CN"/>
        </w:rPr>
        <w:t xml:space="preserve">n </w:t>
      </w:r>
      <w:r w:rsidR="007E4C9E" w:rsidRPr="007E4C9E">
        <w:rPr>
          <w:rFonts w:eastAsia="等线"/>
          <w:lang w:eastAsia="zh-CN"/>
        </w:rPr>
        <w:t>results</w:t>
      </w:r>
      <w:r w:rsidR="007E4C9E">
        <w:rPr>
          <w:rFonts w:eastAsia="等线" w:hint="eastAsia"/>
          <w:lang w:eastAsia="zh-CN"/>
        </w:rPr>
        <w:t xml:space="preserve">, </w:t>
      </w:r>
      <w:r w:rsidR="00FA328F" w:rsidRPr="00FA328F">
        <w:rPr>
          <w:rFonts w:eastAsia="等线"/>
          <w:lang w:eastAsia="zh-CN"/>
        </w:rPr>
        <w:t xml:space="preserve">same </w:t>
      </w:r>
      <w:r w:rsidR="00FA328F">
        <w:rPr>
          <w:rFonts w:eastAsia="等线" w:hint="eastAsia"/>
          <w:lang w:eastAsia="zh-CN"/>
        </w:rPr>
        <w:t>with</w:t>
      </w:r>
      <w:r w:rsidR="00FA328F" w:rsidRPr="00FA328F">
        <w:rPr>
          <w:rFonts w:eastAsia="等线"/>
          <w:lang w:eastAsia="zh-CN"/>
        </w:rPr>
        <w:t xml:space="preserve"> model input</w:t>
      </w:r>
      <w:r w:rsidR="007E4C9E">
        <w:rPr>
          <w:rFonts w:eastAsia="等线" w:hint="eastAsia"/>
          <w:lang w:eastAsia="zh-CN"/>
        </w:rPr>
        <w:t>;</w:t>
      </w:r>
    </w:p>
    <w:p w14:paraId="661BB283" w14:textId="561C819E" w:rsidR="007E4C9E" w:rsidRDefault="001F6A84" w:rsidP="007E4C9E">
      <w:pPr>
        <w:jc w:val="both"/>
        <w:rPr>
          <w:lang w:eastAsia="zh-CN"/>
        </w:rPr>
      </w:pPr>
      <w:r>
        <w:rPr>
          <w:rFonts w:eastAsia="等线" w:hint="eastAsia"/>
          <w:lang w:val="en-US" w:eastAsia="zh-CN"/>
        </w:rPr>
        <w:t>I</w:t>
      </w:r>
      <w:r w:rsidRPr="002651E6">
        <w:rPr>
          <w:rFonts w:eastAsia="等线"/>
          <w:lang w:val="en-US" w:eastAsia="zh-CN"/>
        </w:rPr>
        <w:t>ntra-frequency temporal domain</w:t>
      </w:r>
      <w:r w:rsidR="003F1AEC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for </w:t>
      </w:r>
      <w:r w:rsidRPr="00CD3B8D">
        <w:rPr>
          <w:lang w:eastAsia="zh-CN"/>
        </w:rPr>
        <w:t>RRM measurement prediction</w:t>
      </w:r>
      <w:r>
        <w:rPr>
          <w:rFonts w:hint="eastAsia"/>
          <w:lang w:eastAsia="zh-CN"/>
        </w:rPr>
        <w:t xml:space="preserve"> could be supported by </w:t>
      </w:r>
      <w:r w:rsidRPr="001F6A84">
        <w:rPr>
          <w:lang w:eastAsia="zh-CN"/>
        </w:rPr>
        <w:t>UE-side model</w:t>
      </w:r>
      <w:r>
        <w:rPr>
          <w:rFonts w:hint="eastAsia"/>
          <w:lang w:eastAsia="zh-CN"/>
        </w:rPr>
        <w:t xml:space="preserve"> or NW-</w:t>
      </w:r>
      <w:r w:rsidRPr="001F6A84">
        <w:rPr>
          <w:lang w:eastAsia="zh-CN"/>
        </w:rPr>
        <w:t>side model</w:t>
      </w:r>
      <w:r w:rsidR="00D93CC7">
        <w:rPr>
          <w:rFonts w:hint="eastAsia"/>
          <w:lang w:eastAsia="zh-CN"/>
        </w:rPr>
        <w:t>.</w:t>
      </w:r>
    </w:p>
    <w:p w14:paraId="31F2A904" w14:textId="526AD69C" w:rsidR="00857B9B" w:rsidRDefault="00D93CC7" w:rsidP="00857B9B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lang w:eastAsia="zh-CN"/>
        </w:rPr>
      </w:pPr>
      <w:r w:rsidRPr="00857B9B">
        <w:rPr>
          <w:rFonts w:eastAsia="等线"/>
          <w:lang w:eastAsia="zh-CN"/>
        </w:rPr>
        <w:t>F</w:t>
      </w:r>
      <w:r w:rsidRPr="00857B9B">
        <w:rPr>
          <w:rFonts w:eastAsia="等线" w:hint="eastAsia"/>
          <w:lang w:eastAsia="zh-CN"/>
        </w:rPr>
        <w:t xml:space="preserve">or </w:t>
      </w:r>
      <w:r w:rsidRPr="00857B9B">
        <w:rPr>
          <w:rFonts w:eastAsia="等线"/>
          <w:lang w:eastAsia="zh-CN"/>
        </w:rPr>
        <w:t>UE-side model</w:t>
      </w:r>
      <w:r w:rsidRPr="00857B9B">
        <w:rPr>
          <w:rFonts w:eastAsia="等线" w:hint="eastAsia"/>
          <w:lang w:eastAsia="zh-CN"/>
        </w:rPr>
        <w:t xml:space="preserve">, UE should report the </w:t>
      </w:r>
      <w:r w:rsidRPr="007E4C9E">
        <w:rPr>
          <w:rFonts w:eastAsia="等线"/>
          <w:lang w:eastAsia="zh-CN"/>
        </w:rPr>
        <w:t>predictio</w:t>
      </w:r>
      <w:r w:rsidRPr="007E4C9E">
        <w:rPr>
          <w:rFonts w:eastAsia="等线" w:hint="eastAsia"/>
          <w:lang w:eastAsia="zh-CN"/>
        </w:rPr>
        <w:t xml:space="preserve">n </w:t>
      </w:r>
      <w:r w:rsidRPr="007E4C9E">
        <w:rPr>
          <w:rFonts w:eastAsia="等线"/>
          <w:lang w:eastAsia="zh-CN"/>
        </w:rPr>
        <w:t>results</w:t>
      </w:r>
      <w:r>
        <w:rPr>
          <w:rFonts w:eastAsia="等线" w:hint="eastAsia"/>
          <w:lang w:eastAsia="zh-CN"/>
        </w:rPr>
        <w:t xml:space="preserve"> (</w:t>
      </w:r>
      <w:r w:rsidRPr="00857B9B">
        <w:rPr>
          <w:rFonts w:eastAsia="等线" w:hint="eastAsia"/>
          <w:lang w:eastAsia="zh-CN"/>
        </w:rPr>
        <w:t>AI/ML model output</w:t>
      </w:r>
      <w:r>
        <w:rPr>
          <w:rFonts w:eastAsia="等线" w:hint="eastAsia"/>
          <w:lang w:eastAsia="zh-CN"/>
        </w:rPr>
        <w:t xml:space="preserve">) </w:t>
      </w:r>
      <w:r w:rsidR="00F32C57">
        <w:rPr>
          <w:rFonts w:eastAsia="等线" w:hint="eastAsia"/>
          <w:lang w:eastAsia="zh-CN"/>
        </w:rPr>
        <w:t xml:space="preserve">and the time information of </w:t>
      </w:r>
      <w:r w:rsidR="00F32C57" w:rsidRPr="007E4C9E">
        <w:rPr>
          <w:rFonts w:eastAsia="等线"/>
          <w:lang w:eastAsia="zh-CN"/>
        </w:rPr>
        <w:t>predictio</w:t>
      </w:r>
      <w:r w:rsidR="00F32C57" w:rsidRPr="007E4C9E">
        <w:rPr>
          <w:rFonts w:eastAsia="等线" w:hint="eastAsia"/>
          <w:lang w:eastAsia="zh-CN"/>
        </w:rPr>
        <w:t>n</w:t>
      </w:r>
      <w:r w:rsidR="00F32C57">
        <w:rPr>
          <w:rFonts w:eastAsia="等线" w:hint="eastAsia"/>
          <w:lang w:eastAsia="zh-CN"/>
        </w:rPr>
        <w:t xml:space="preserve"> generation </w:t>
      </w:r>
      <w:r>
        <w:rPr>
          <w:rFonts w:eastAsia="等线" w:hint="eastAsia"/>
          <w:lang w:eastAsia="zh-CN"/>
        </w:rPr>
        <w:t xml:space="preserve">to network for </w:t>
      </w:r>
      <w:r w:rsidR="00857B9B" w:rsidRPr="00857B9B">
        <w:rPr>
          <w:rFonts w:eastAsia="等线"/>
          <w:lang w:eastAsia="zh-CN"/>
        </w:rPr>
        <w:t>Handover Decision</w:t>
      </w:r>
      <w:r w:rsidR="00857B9B">
        <w:rPr>
          <w:rFonts w:eastAsia="等线" w:hint="eastAsia"/>
          <w:lang w:eastAsia="zh-CN"/>
        </w:rPr>
        <w:t>;</w:t>
      </w:r>
      <w:r w:rsidR="00FA328F">
        <w:rPr>
          <w:rFonts w:eastAsia="等线" w:hint="eastAsia"/>
          <w:lang w:eastAsia="zh-CN"/>
        </w:rPr>
        <w:t xml:space="preserve"> </w:t>
      </w:r>
    </w:p>
    <w:p w14:paraId="1531DED1" w14:textId="66182139" w:rsidR="00D93CC7" w:rsidRPr="00857B9B" w:rsidRDefault="00857B9B" w:rsidP="00857B9B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</w:t>
      </w:r>
      <w:r w:rsidRPr="00857B9B">
        <w:rPr>
          <w:rFonts w:eastAsia="等线" w:hint="eastAsia"/>
          <w:lang w:eastAsia="zh-CN"/>
        </w:rPr>
        <w:t>NW-</w:t>
      </w:r>
      <w:r w:rsidRPr="00857B9B">
        <w:rPr>
          <w:rFonts w:eastAsia="等线"/>
          <w:lang w:eastAsia="zh-CN"/>
        </w:rPr>
        <w:t>side model</w:t>
      </w:r>
      <w:r w:rsidRPr="00857B9B">
        <w:rPr>
          <w:rFonts w:eastAsia="等线" w:hint="eastAsia"/>
          <w:lang w:eastAsia="zh-CN"/>
        </w:rPr>
        <w:t xml:space="preserve">, UE should report the </w:t>
      </w:r>
      <w:r>
        <w:rPr>
          <w:rFonts w:eastAsia="等线" w:hint="eastAsia"/>
          <w:lang w:eastAsia="zh-CN"/>
        </w:rPr>
        <w:t xml:space="preserve">RRM </w:t>
      </w:r>
      <w:r w:rsidRPr="007E4C9E">
        <w:rPr>
          <w:rFonts w:eastAsia="等线"/>
          <w:lang w:eastAsia="zh-CN"/>
        </w:rPr>
        <w:t>measurement results</w:t>
      </w:r>
      <w:r>
        <w:rPr>
          <w:rFonts w:eastAsia="等线" w:hint="eastAsia"/>
          <w:lang w:eastAsia="zh-CN"/>
        </w:rPr>
        <w:t xml:space="preserve"> and UE </w:t>
      </w:r>
      <w:r>
        <w:rPr>
          <w:rFonts w:eastAsia="等线"/>
          <w:lang w:eastAsia="zh-CN"/>
        </w:rPr>
        <w:t>assistant</w:t>
      </w:r>
      <w:r>
        <w:rPr>
          <w:rFonts w:eastAsia="等线" w:hint="eastAsia"/>
          <w:lang w:eastAsia="zh-CN"/>
        </w:rPr>
        <w:t xml:space="preserve"> information</w:t>
      </w:r>
      <w:r w:rsidR="005F1E4F">
        <w:rPr>
          <w:rFonts w:eastAsia="等线" w:hint="eastAsia"/>
          <w:lang w:eastAsia="zh-CN"/>
        </w:rPr>
        <w:t xml:space="preserve"> (if needed)</w:t>
      </w:r>
      <w:r>
        <w:rPr>
          <w:rFonts w:eastAsia="等线" w:hint="eastAsia"/>
          <w:lang w:eastAsia="zh-CN"/>
        </w:rPr>
        <w:t xml:space="preserve"> to network as </w:t>
      </w:r>
      <w:r w:rsidRPr="00857B9B">
        <w:rPr>
          <w:rFonts w:eastAsia="等线" w:hint="eastAsia"/>
          <w:lang w:eastAsia="zh-CN"/>
        </w:rPr>
        <w:t>AI/ML model input.</w:t>
      </w:r>
    </w:p>
    <w:p w14:paraId="2FCC2031" w14:textId="1617B9E2" w:rsidR="00857B9B" w:rsidRDefault="00DB5BAF" w:rsidP="007E4C9E">
      <w:pPr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/>
          <w:b/>
          <w:bCs/>
          <w:lang w:val="en-US" w:eastAsia="zh-CN"/>
        </w:rPr>
        <w:lastRenderedPageBreak/>
        <w:t>Proposal 1:</w:t>
      </w:r>
      <w:r>
        <w:rPr>
          <w:rFonts w:eastAsia="等线" w:hint="eastAsia"/>
          <w:b/>
          <w:bCs/>
          <w:lang w:val="en-US" w:eastAsia="zh-CN"/>
        </w:rPr>
        <w:t xml:space="preserve"> The potential </w:t>
      </w:r>
      <w:r w:rsidRPr="00DB5BAF">
        <w:rPr>
          <w:rFonts w:eastAsia="等线"/>
          <w:b/>
          <w:bCs/>
          <w:lang w:val="en-US" w:eastAsia="zh-CN"/>
        </w:rPr>
        <w:t>specification impact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B5BAF">
        <w:rPr>
          <w:rFonts w:eastAsia="等线"/>
          <w:b/>
          <w:bCs/>
          <w:lang w:val="en-US" w:eastAsia="zh-CN"/>
        </w:rPr>
        <w:t>could be considered</w:t>
      </w:r>
      <w:r w:rsidRPr="00DB5BAF"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for </w:t>
      </w:r>
      <w:r w:rsidRPr="00DB5BAF">
        <w:rPr>
          <w:rFonts w:eastAsia="等线"/>
          <w:b/>
          <w:bCs/>
          <w:lang w:val="en-US" w:eastAsia="zh-CN"/>
        </w:rPr>
        <w:t>intra-frequency temporal domain for RRM measurement prediction based on cell level results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6B3CE3D" w14:textId="77777777" w:rsidR="00DB5BAF" w:rsidRPr="00DB5BAF" w:rsidRDefault="00DB5BAF" w:rsidP="00DB5BAF">
      <w:pPr>
        <w:ind w:leftChars="200" w:left="400"/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 w:hint="eastAsia"/>
          <w:b/>
          <w:bCs/>
          <w:lang w:val="en-US" w:eastAsia="zh-CN"/>
        </w:rPr>
        <w:t>AI/ML model input could include:</w:t>
      </w:r>
    </w:p>
    <w:p w14:paraId="5AFBBEB8" w14:textId="37443BBB" w:rsidR="00DB5BAF" w:rsidRPr="00DB5BAF" w:rsidRDefault="00FA328F" w:rsidP="00DB5BAF">
      <w:pPr>
        <w:pStyle w:val="aff"/>
        <w:numPr>
          <w:ilvl w:val="0"/>
          <w:numId w:val="10"/>
        </w:numPr>
        <w:spacing w:after="180"/>
        <w:ind w:leftChars="342" w:left="1044"/>
        <w:jc w:val="both"/>
        <w:rPr>
          <w:rFonts w:eastAsia="等线"/>
          <w:b/>
          <w:bCs/>
          <w:lang w:eastAsia="zh-CN"/>
        </w:rPr>
      </w:pPr>
      <w:r w:rsidRPr="00FA328F">
        <w:rPr>
          <w:rFonts w:eastAsia="等线"/>
          <w:b/>
          <w:bCs/>
          <w:lang w:eastAsia="zh-CN"/>
        </w:rPr>
        <w:t>Actual RRM measurement results, e.g., RSRP, RSRQ and SINR</w:t>
      </w:r>
      <w:r w:rsidR="00DB5BAF" w:rsidRPr="00DB5BAF">
        <w:rPr>
          <w:rFonts w:eastAsia="等线" w:hint="eastAsia"/>
          <w:b/>
          <w:bCs/>
          <w:lang w:eastAsia="zh-CN"/>
        </w:rPr>
        <w:t>;</w:t>
      </w:r>
    </w:p>
    <w:p w14:paraId="06D07A67" w14:textId="77777777" w:rsidR="00DB5BAF" w:rsidRPr="00DB5BAF" w:rsidRDefault="00DB5BAF" w:rsidP="00DB5BAF">
      <w:pPr>
        <w:pStyle w:val="aff"/>
        <w:numPr>
          <w:ilvl w:val="0"/>
          <w:numId w:val="10"/>
        </w:numPr>
        <w:spacing w:after="180"/>
        <w:ind w:leftChars="342" w:left="1044"/>
        <w:jc w:val="both"/>
        <w:rPr>
          <w:rFonts w:eastAsia="等线"/>
          <w:b/>
          <w:bCs/>
          <w:lang w:eastAsia="zh-CN"/>
        </w:rPr>
      </w:pPr>
      <w:r w:rsidRPr="00DB5BAF">
        <w:rPr>
          <w:rFonts w:eastAsia="等线" w:hint="eastAsia"/>
          <w:b/>
          <w:bCs/>
          <w:lang w:eastAsia="zh-CN"/>
        </w:rPr>
        <w:t xml:space="preserve">UE </w:t>
      </w:r>
      <w:r w:rsidRPr="00DB5BAF">
        <w:rPr>
          <w:rFonts w:eastAsia="等线"/>
          <w:b/>
          <w:bCs/>
          <w:lang w:eastAsia="zh-CN"/>
        </w:rPr>
        <w:t>assistant</w:t>
      </w:r>
      <w:r w:rsidRPr="00DB5BAF">
        <w:rPr>
          <w:rFonts w:eastAsia="等线" w:hint="eastAsia"/>
          <w:b/>
          <w:bCs/>
          <w:lang w:eastAsia="zh-CN"/>
        </w:rPr>
        <w:t xml:space="preserve"> information, e.g., UE speed, UE location information;</w:t>
      </w:r>
    </w:p>
    <w:p w14:paraId="06F487EE" w14:textId="77777777" w:rsidR="00DB5BAF" w:rsidRPr="00DB5BAF" w:rsidRDefault="00DB5BAF" w:rsidP="00DB5BAF">
      <w:pPr>
        <w:ind w:leftChars="200" w:left="400"/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 w:hint="eastAsia"/>
          <w:b/>
          <w:bCs/>
          <w:lang w:val="en-US" w:eastAsia="zh-CN"/>
        </w:rPr>
        <w:t>AI/ML model output could include:</w:t>
      </w:r>
    </w:p>
    <w:p w14:paraId="1DBE4041" w14:textId="692B9140" w:rsidR="00DB5BAF" w:rsidRPr="00DB5BAF" w:rsidRDefault="00FA328F" w:rsidP="00DB5BAF">
      <w:pPr>
        <w:pStyle w:val="aff"/>
        <w:numPr>
          <w:ilvl w:val="0"/>
          <w:numId w:val="10"/>
        </w:numPr>
        <w:spacing w:after="180"/>
        <w:ind w:leftChars="342" w:left="1044"/>
        <w:jc w:val="both"/>
        <w:rPr>
          <w:rFonts w:eastAsia="等线"/>
          <w:b/>
          <w:bCs/>
          <w:lang w:eastAsia="zh-CN"/>
        </w:rPr>
      </w:pPr>
      <w:r w:rsidRPr="00FA328F">
        <w:rPr>
          <w:rFonts w:eastAsia="等线"/>
          <w:b/>
          <w:bCs/>
          <w:lang w:eastAsia="zh-CN"/>
        </w:rPr>
        <w:t>Cell level RRM measurement prediction results, same with model input</w:t>
      </w:r>
      <w:r w:rsidR="00DB5BAF" w:rsidRPr="00DB5BAF">
        <w:rPr>
          <w:rFonts w:eastAsia="等线" w:hint="eastAsia"/>
          <w:b/>
          <w:bCs/>
          <w:lang w:eastAsia="zh-CN"/>
        </w:rPr>
        <w:t>;</w:t>
      </w:r>
    </w:p>
    <w:p w14:paraId="0898756E" w14:textId="508CF2A4" w:rsidR="00857B9B" w:rsidRDefault="00D55CB6" w:rsidP="007E4C9E">
      <w:pPr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DB5BAF">
        <w:rPr>
          <w:rFonts w:eastAsia="等线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55CB6">
        <w:rPr>
          <w:rFonts w:eastAsia="等线"/>
          <w:b/>
          <w:bCs/>
          <w:lang w:val="en-US" w:eastAsia="zh-CN"/>
        </w:rPr>
        <w:t>Intra-frequency temporal domain</w:t>
      </w:r>
      <w:r w:rsidR="00FA328F">
        <w:rPr>
          <w:rFonts w:eastAsia="等线" w:hint="eastAsia"/>
          <w:b/>
          <w:bCs/>
          <w:lang w:val="en-US" w:eastAsia="zh-CN"/>
        </w:rPr>
        <w:t xml:space="preserve"> </w:t>
      </w:r>
      <w:r w:rsidRPr="00D55CB6">
        <w:rPr>
          <w:rFonts w:eastAsia="等线"/>
          <w:b/>
          <w:bCs/>
          <w:lang w:val="en-US" w:eastAsia="zh-CN"/>
        </w:rPr>
        <w:t>for RRM measurement prediction could be supported by UE-side model or NW-side model.</w:t>
      </w:r>
    </w:p>
    <w:p w14:paraId="4B4FC957" w14:textId="77777777" w:rsidR="00D55CB6" w:rsidRPr="00D55CB6" w:rsidRDefault="00D55CB6" w:rsidP="00D55CB6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D55CB6">
        <w:rPr>
          <w:rFonts w:eastAsia="等线"/>
          <w:b/>
          <w:bCs/>
          <w:lang w:eastAsia="zh-CN"/>
        </w:rPr>
        <w:t>F</w:t>
      </w:r>
      <w:r w:rsidRPr="00D55CB6">
        <w:rPr>
          <w:rFonts w:eastAsia="等线" w:hint="eastAsia"/>
          <w:b/>
          <w:bCs/>
          <w:lang w:eastAsia="zh-CN"/>
        </w:rPr>
        <w:t xml:space="preserve">or </w:t>
      </w:r>
      <w:r w:rsidRPr="00D55CB6">
        <w:rPr>
          <w:rFonts w:eastAsia="等线"/>
          <w:b/>
          <w:bCs/>
          <w:lang w:eastAsia="zh-CN"/>
        </w:rPr>
        <w:t>UE-side model</w:t>
      </w:r>
      <w:r w:rsidRPr="00D55CB6">
        <w:rPr>
          <w:rFonts w:eastAsia="等线" w:hint="eastAsia"/>
          <w:b/>
          <w:bCs/>
          <w:lang w:eastAsia="zh-CN"/>
        </w:rPr>
        <w:t xml:space="preserve">, UE should report the </w:t>
      </w:r>
      <w:r w:rsidRPr="00D55CB6">
        <w:rPr>
          <w:rFonts w:eastAsia="等线"/>
          <w:b/>
          <w:bCs/>
          <w:lang w:eastAsia="zh-CN"/>
        </w:rPr>
        <w:t>predictio</w:t>
      </w:r>
      <w:r w:rsidRPr="00D55CB6">
        <w:rPr>
          <w:rFonts w:eastAsia="等线" w:hint="eastAsia"/>
          <w:b/>
          <w:bCs/>
          <w:lang w:eastAsia="zh-CN"/>
        </w:rPr>
        <w:t xml:space="preserve">n </w:t>
      </w:r>
      <w:r w:rsidRPr="00D55CB6">
        <w:rPr>
          <w:rFonts w:eastAsia="等线"/>
          <w:b/>
          <w:bCs/>
          <w:lang w:eastAsia="zh-CN"/>
        </w:rPr>
        <w:t>results</w:t>
      </w:r>
      <w:r w:rsidRPr="00D55CB6">
        <w:rPr>
          <w:rFonts w:eastAsia="等线" w:hint="eastAsia"/>
          <w:b/>
          <w:bCs/>
          <w:lang w:eastAsia="zh-CN"/>
        </w:rPr>
        <w:t xml:space="preserve"> (AI/ML model output) and the time information of </w:t>
      </w:r>
      <w:r w:rsidRPr="00D55CB6">
        <w:rPr>
          <w:rFonts w:eastAsia="等线"/>
          <w:b/>
          <w:bCs/>
          <w:lang w:eastAsia="zh-CN"/>
        </w:rPr>
        <w:t>predictio</w:t>
      </w:r>
      <w:r w:rsidRPr="00D55CB6">
        <w:rPr>
          <w:rFonts w:eastAsia="等线" w:hint="eastAsia"/>
          <w:b/>
          <w:bCs/>
          <w:lang w:eastAsia="zh-CN"/>
        </w:rPr>
        <w:t xml:space="preserve">n generation to network for </w:t>
      </w:r>
      <w:r w:rsidRPr="00D55CB6">
        <w:rPr>
          <w:rFonts w:eastAsia="等线"/>
          <w:b/>
          <w:bCs/>
          <w:lang w:eastAsia="zh-CN"/>
        </w:rPr>
        <w:t>Handover Decision</w:t>
      </w:r>
      <w:r w:rsidRPr="00D55CB6">
        <w:rPr>
          <w:rFonts w:eastAsia="等线" w:hint="eastAsia"/>
          <w:b/>
          <w:bCs/>
          <w:lang w:eastAsia="zh-CN"/>
        </w:rPr>
        <w:t>;</w:t>
      </w:r>
    </w:p>
    <w:p w14:paraId="45E2F11B" w14:textId="1EFAFEEE" w:rsidR="00D55CB6" w:rsidRPr="00D55CB6" w:rsidRDefault="00D55CB6" w:rsidP="007E4C9E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D55CB6">
        <w:rPr>
          <w:rFonts w:eastAsia="等线" w:hint="eastAsia"/>
          <w:b/>
          <w:bCs/>
          <w:lang w:eastAsia="zh-CN"/>
        </w:rPr>
        <w:t>For NW-</w:t>
      </w:r>
      <w:r w:rsidRPr="00D55CB6">
        <w:rPr>
          <w:rFonts w:eastAsia="等线"/>
          <w:b/>
          <w:bCs/>
          <w:lang w:eastAsia="zh-CN"/>
        </w:rPr>
        <w:t>side model</w:t>
      </w:r>
      <w:r w:rsidRPr="00D55CB6">
        <w:rPr>
          <w:rFonts w:eastAsia="等线" w:hint="eastAsia"/>
          <w:b/>
          <w:bCs/>
          <w:lang w:eastAsia="zh-CN"/>
        </w:rPr>
        <w:t xml:space="preserve">, UE should report the RRM </w:t>
      </w:r>
      <w:r w:rsidRPr="00D55CB6">
        <w:rPr>
          <w:rFonts w:eastAsia="等线"/>
          <w:b/>
          <w:bCs/>
          <w:lang w:eastAsia="zh-CN"/>
        </w:rPr>
        <w:t>measurement results</w:t>
      </w:r>
      <w:r w:rsidRPr="00D55CB6">
        <w:rPr>
          <w:rFonts w:eastAsia="等线" w:hint="eastAsia"/>
          <w:b/>
          <w:bCs/>
          <w:lang w:eastAsia="zh-CN"/>
        </w:rPr>
        <w:t xml:space="preserve"> and UE </w:t>
      </w:r>
      <w:r w:rsidRPr="00D55CB6">
        <w:rPr>
          <w:rFonts w:eastAsia="等线"/>
          <w:b/>
          <w:bCs/>
          <w:lang w:eastAsia="zh-CN"/>
        </w:rPr>
        <w:t>assistant</w:t>
      </w:r>
      <w:r w:rsidRPr="00D55CB6">
        <w:rPr>
          <w:rFonts w:eastAsia="等线" w:hint="eastAsia"/>
          <w:b/>
          <w:bCs/>
          <w:lang w:eastAsia="zh-CN"/>
        </w:rPr>
        <w:t xml:space="preserve"> information (if needed) to network as AI/ML model input.</w:t>
      </w:r>
    </w:p>
    <w:p w14:paraId="23724A9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72A47B7D" w14:textId="50C237FD" w:rsidR="009E001B" w:rsidRDefault="00000000" w:rsidP="004C787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</w:t>
      </w:r>
      <w:r w:rsidR="00703127">
        <w:rPr>
          <w:rFonts w:eastAsia="等线" w:hint="eastAsia"/>
          <w:lang w:val="en-US" w:eastAsia="zh-CN"/>
        </w:rPr>
        <w:t xml:space="preserve">provide our initial </w:t>
      </w:r>
      <w:r w:rsidR="00703127" w:rsidRPr="002651E6">
        <w:rPr>
          <w:rFonts w:eastAsia="等线"/>
          <w:lang w:val="en-US" w:eastAsia="zh-CN"/>
        </w:rPr>
        <w:t>simulation results</w:t>
      </w:r>
      <w:r w:rsidR="00703127">
        <w:rPr>
          <w:rFonts w:eastAsia="等线" w:hint="eastAsia"/>
          <w:lang w:val="en-US" w:eastAsia="zh-CN"/>
        </w:rPr>
        <w:t xml:space="preserve"> of </w:t>
      </w:r>
      <w:r w:rsidR="00AD385F">
        <w:rPr>
          <w:rFonts w:eastAsia="等线" w:hint="eastAsia"/>
          <w:lang w:val="en-US" w:eastAsia="zh-CN"/>
        </w:rPr>
        <w:t>Case 2-</w:t>
      </w:r>
      <w:r w:rsidR="00AD385F" w:rsidRPr="00DE5873">
        <w:rPr>
          <w:rFonts w:eastAsia="等线"/>
          <w:lang w:val="en-US" w:eastAsia="zh-CN"/>
        </w:rPr>
        <w:t>FR1 to FR1 intra-frequency temporal domain case B</w:t>
      </w:r>
      <w:r w:rsidR="00AD385F">
        <w:rPr>
          <w:rFonts w:eastAsia="等线" w:hint="eastAsia"/>
          <w:lang w:val="en-US" w:eastAsia="zh-CN"/>
        </w:rPr>
        <w:t xml:space="preserve"> and Case 4-</w:t>
      </w:r>
      <w:r w:rsidR="00AD385F" w:rsidRPr="002651E6">
        <w:rPr>
          <w:rFonts w:eastAsia="等线"/>
          <w:lang w:val="en-US" w:eastAsia="zh-CN"/>
        </w:rPr>
        <w:t>FR2 to FR2 intra-frequency temporal domain case A</w:t>
      </w:r>
      <w:r>
        <w:rPr>
          <w:rFonts w:eastAsia="等线" w:hint="eastAsia"/>
          <w:lang w:val="en-US" w:eastAsia="zh-CN"/>
        </w:rPr>
        <w:t xml:space="preserve">, and </w:t>
      </w:r>
      <w:r>
        <w:rPr>
          <w:rFonts w:eastAsia="宋体"/>
          <w:lang w:eastAsia="zh-CN"/>
        </w:rPr>
        <w:t>we have the following</w:t>
      </w:r>
      <w:r>
        <w:rPr>
          <w:rFonts w:eastAsia="宋体" w:hint="eastAsia"/>
          <w:lang w:val="en-US" w:eastAsia="zh-CN"/>
        </w:rPr>
        <w:t xml:space="preserve"> </w:t>
      </w:r>
      <w:r w:rsidR="00703127">
        <w:rPr>
          <w:rFonts w:eastAsia="宋体" w:hint="eastAsia"/>
          <w:lang w:val="en-US" w:eastAsia="zh-CN"/>
        </w:rPr>
        <w:t>o</w:t>
      </w:r>
      <w:r w:rsidR="00703127" w:rsidRPr="00703127">
        <w:rPr>
          <w:rFonts w:eastAsia="宋体"/>
          <w:lang w:val="en-US" w:eastAsia="zh-CN"/>
        </w:rPr>
        <w:t>bservation</w:t>
      </w:r>
      <w:r w:rsidR="00703127">
        <w:rPr>
          <w:rFonts w:eastAsia="宋体" w:hint="eastAsia"/>
          <w:lang w:val="en-US" w:eastAsia="zh-CN"/>
        </w:rPr>
        <w:t>s and</w:t>
      </w:r>
      <w:r w:rsidR="00703127" w:rsidRPr="00703127"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:</w:t>
      </w:r>
    </w:p>
    <w:p w14:paraId="4874EDB1" w14:textId="77777777" w:rsidR="00F120B2" w:rsidRPr="00585A63" w:rsidRDefault="00F120B2" w:rsidP="00F120B2">
      <w:pPr>
        <w:jc w:val="both"/>
        <w:rPr>
          <w:rFonts w:eastAsia="宋体" w:hint="eastAsia"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1: </w:t>
      </w:r>
      <w:r w:rsidRPr="00A70052">
        <w:rPr>
          <w:rFonts w:eastAsia="等线"/>
          <w:b/>
          <w:bCs/>
          <w:lang w:val="en-US" w:eastAsia="zh-CN"/>
        </w:rPr>
        <w:t>In our simulation, in the case that Measurement reduction rate is 1/2, although UE speed is high (90km/h) the prediction accuracy is kept good (less than 1dB).</w:t>
      </w:r>
    </w:p>
    <w:p w14:paraId="48CF8DD2" w14:textId="77777777" w:rsidR="00F120B2" w:rsidRDefault="00F120B2" w:rsidP="00F120B2">
      <w:pPr>
        <w:jc w:val="both"/>
        <w:rPr>
          <w:rFonts w:eastAsia="宋体"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2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3B0A10">
        <w:rPr>
          <w:rFonts w:eastAsia="等线"/>
          <w:b/>
          <w:bCs/>
          <w:lang w:val="en-US" w:eastAsia="zh-CN"/>
        </w:rPr>
        <w:t>Average L3 cell level RSRP difference reduces as Measurement reduction rate reduces.</w:t>
      </w:r>
    </w:p>
    <w:p w14:paraId="5C988856" w14:textId="26F067F7" w:rsidR="005736A5" w:rsidRDefault="005736A5" w:rsidP="005736A5">
      <w:pPr>
        <w:jc w:val="both"/>
        <w:rPr>
          <w:rFonts w:eastAsia="等线"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 w:rsidR="00F120B2">
        <w:rPr>
          <w:rFonts w:eastAsia="等线" w:hint="eastAsia"/>
          <w:b/>
          <w:bCs/>
          <w:lang w:val="en-US" w:eastAsia="zh-CN"/>
        </w:rPr>
        <w:t>3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I</w:t>
      </w:r>
      <w:r w:rsidRPr="00F67380">
        <w:rPr>
          <w:rFonts w:eastAsia="等线"/>
          <w:b/>
          <w:bCs/>
          <w:lang w:val="en-US" w:eastAsia="zh-CN"/>
        </w:rPr>
        <w:t xml:space="preserve">n the case of constant prediction window, Average L3 cell level RSRP difference reduces as the observation window increase. </w:t>
      </w:r>
      <w:r>
        <w:rPr>
          <w:rFonts w:eastAsia="等线" w:hint="eastAsia"/>
          <w:b/>
          <w:bCs/>
          <w:lang w:val="en-US" w:eastAsia="zh-CN"/>
        </w:rPr>
        <w:t xml:space="preserve">It is helpful to improve the </w:t>
      </w:r>
      <w:r w:rsidRPr="005378D2">
        <w:rPr>
          <w:rFonts w:eastAsia="等线"/>
          <w:b/>
          <w:bCs/>
          <w:lang w:val="en-US" w:eastAsia="zh-CN"/>
        </w:rPr>
        <w:t>prediction accuracy</w:t>
      </w:r>
      <w:r>
        <w:rPr>
          <w:rFonts w:eastAsia="等线" w:hint="eastAsia"/>
          <w:b/>
          <w:bCs/>
          <w:lang w:val="en-US" w:eastAsia="zh-CN"/>
        </w:rPr>
        <w:t xml:space="preserve"> that t</w:t>
      </w:r>
      <w:r w:rsidRPr="00B64345">
        <w:rPr>
          <w:rFonts w:eastAsia="等线"/>
          <w:b/>
          <w:bCs/>
          <w:lang w:val="en-US" w:eastAsia="zh-CN"/>
        </w:rPr>
        <w:t xml:space="preserve">he more measurement results </w:t>
      </w:r>
      <w:r>
        <w:rPr>
          <w:rFonts w:eastAsia="等线" w:hint="eastAsia"/>
          <w:b/>
          <w:bCs/>
          <w:lang w:val="en-US" w:eastAsia="zh-CN"/>
        </w:rPr>
        <w:t xml:space="preserve">are used </w:t>
      </w:r>
      <w:r w:rsidRPr="00B64345">
        <w:rPr>
          <w:rFonts w:eastAsia="等线"/>
          <w:b/>
          <w:bCs/>
          <w:lang w:val="en-US" w:eastAsia="zh-CN"/>
        </w:rPr>
        <w:t>as the inputs of AI/ML model.</w:t>
      </w:r>
    </w:p>
    <w:p w14:paraId="58F89579" w14:textId="475BE2EE" w:rsidR="00703127" w:rsidRDefault="005736A5" w:rsidP="004C7870">
      <w:pPr>
        <w:pStyle w:val="B10"/>
        <w:ind w:left="0" w:firstLine="0"/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 w:rsidR="00F120B2">
        <w:rPr>
          <w:rFonts w:eastAsia="等线" w:hint="eastAsia"/>
          <w:b/>
          <w:bCs/>
          <w:lang w:val="en-US" w:eastAsia="zh-CN"/>
        </w:rPr>
        <w:t>4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R</w:t>
      </w:r>
      <w:r w:rsidRPr="00EA4AA7">
        <w:rPr>
          <w:rFonts w:eastAsia="等线"/>
          <w:b/>
          <w:bCs/>
          <w:lang w:val="en-US" w:eastAsia="zh-CN"/>
        </w:rPr>
        <w:t>elatively long Measurement period and high UE speed may result in a low correlation between L3 cell level measurements and predictions.</w:t>
      </w:r>
      <w:r>
        <w:rPr>
          <w:rFonts w:eastAsia="等线" w:hint="eastAsia"/>
          <w:b/>
          <w:bCs/>
          <w:lang w:val="en-US" w:eastAsia="zh-CN"/>
        </w:rPr>
        <w:t xml:space="preserve"> That may impact the </w:t>
      </w:r>
      <w:r w:rsidRPr="00EA4AA7">
        <w:rPr>
          <w:rFonts w:eastAsia="等线"/>
          <w:b/>
          <w:bCs/>
          <w:lang w:val="en-US" w:eastAsia="zh-CN"/>
        </w:rPr>
        <w:t>prediction accuracy</w:t>
      </w:r>
      <w:r>
        <w:rPr>
          <w:rFonts w:eastAsia="等线" w:hint="eastAsia"/>
          <w:b/>
          <w:bCs/>
          <w:lang w:val="en-US" w:eastAsia="zh-CN"/>
        </w:rPr>
        <w:t xml:space="preserve"> based on </w:t>
      </w:r>
      <w:r w:rsidRPr="00EA4AA7">
        <w:rPr>
          <w:rFonts w:eastAsia="等线"/>
          <w:b/>
          <w:bCs/>
          <w:lang w:val="en-US" w:eastAsia="zh-CN"/>
        </w:rPr>
        <w:t>cell level measurement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A4AA7">
        <w:rPr>
          <w:rFonts w:eastAsia="等线"/>
          <w:b/>
          <w:bCs/>
          <w:lang w:val="en-US" w:eastAsia="zh-CN"/>
        </w:rPr>
        <w:t>results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894B595" w14:textId="77777777" w:rsidR="005736A5" w:rsidRDefault="005736A5" w:rsidP="005736A5">
      <w:pPr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/>
          <w:b/>
          <w:bCs/>
          <w:lang w:val="en-US" w:eastAsia="zh-CN"/>
        </w:rPr>
        <w:t>Proposal 1:</w:t>
      </w:r>
      <w:r>
        <w:rPr>
          <w:rFonts w:eastAsia="等线" w:hint="eastAsia"/>
          <w:b/>
          <w:bCs/>
          <w:lang w:val="en-US" w:eastAsia="zh-CN"/>
        </w:rPr>
        <w:t xml:space="preserve"> The potential </w:t>
      </w:r>
      <w:r w:rsidRPr="00DB5BAF">
        <w:rPr>
          <w:rFonts w:eastAsia="等线"/>
          <w:b/>
          <w:bCs/>
          <w:lang w:val="en-US" w:eastAsia="zh-CN"/>
        </w:rPr>
        <w:t>specification impact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B5BAF">
        <w:rPr>
          <w:rFonts w:eastAsia="等线"/>
          <w:b/>
          <w:bCs/>
          <w:lang w:val="en-US" w:eastAsia="zh-CN"/>
        </w:rPr>
        <w:t>could be considered</w:t>
      </w:r>
      <w:r w:rsidRPr="00DB5BAF"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for </w:t>
      </w:r>
      <w:r w:rsidRPr="00DB5BAF">
        <w:rPr>
          <w:rFonts w:eastAsia="等线"/>
          <w:b/>
          <w:bCs/>
          <w:lang w:val="en-US" w:eastAsia="zh-CN"/>
        </w:rPr>
        <w:t>intra-frequency temporal domain for RRM measurement prediction based on cell level results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C0704B2" w14:textId="77777777" w:rsidR="005736A5" w:rsidRPr="00DB5BAF" w:rsidRDefault="005736A5" w:rsidP="005736A5">
      <w:pPr>
        <w:ind w:leftChars="200" w:left="400"/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 w:hint="eastAsia"/>
          <w:b/>
          <w:bCs/>
          <w:lang w:val="en-US" w:eastAsia="zh-CN"/>
        </w:rPr>
        <w:t>AI/ML model input could include:</w:t>
      </w:r>
    </w:p>
    <w:p w14:paraId="344C0C56" w14:textId="77777777" w:rsidR="005736A5" w:rsidRPr="00DB5BAF" w:rsidRDefault="005736A5" w:rsidP="005736A5">
      <w:pPr>
        <w:pStyle w:val="aff"/>
        <w:numPr>
          <w:ilvl w:val="0"/>
          <w:numId w:val="10"/>
        </w:numPr>
        <w:spacing w:after="180"/>
        <w:ind w:leftChars="342" w:left="1044"/>
        <w:jc w:val="both"/>
        <w:rPr>
          <w:rFonts w:eastAsia="等线"/>
          <w:b/>
          <w:bCs/>
          <w:lang w:eastAsia="zh-CN"/>
        </w:rPr>
      </w:pPr>
      <w:r w:rsidRPr="00FA328F">
        <w:rPr>
          <w:rFonts w:eastAsia="等线"/>
          <w:b/>
          <w:bCs/>
          <w:lang w:eastAsia="zh-CN"/>
        </w:rPr>
        <w:t>Actual RRM measurement results, e.g., RSRP, RSRQ and SINR</w:t>
      </w:r>
      <w:r w:rsidRPr="00DB5BAF">
        <w:rPr>
          <w:rFonts w:eastAsia="等线" w:hint="eastAsia"/>
          <w:b/>
          <w:bCs/>
          <w:lang w:eastAsia="zh-CN"/>
        </w:rPr>
        <w:t>;</w:t>
      </w:r>
    </w:p>
    <w:p w14:paraId="648219D4" w14:textId="77777777" w:rsidR="005736A5" w:rsidRPr="00DB5BAF" w:rsidRDefault="005736A5" w:rsidP="005736A5">
      <w:pPr>
        <w:pStyle w:val="aff"/>
        <w:numPr>
          <w:ilvl w:val="0"/>
          <w:numId w:val="10"/>
        </w:numPr>
        <w:spacing w:after="180"/>
        <w:ind w:leftChars="342" w:left="1044"/>
        <w:jc w:val="both"/>
        <w:rPr>
          <w:rFonts w:eastAsia="等线"/>
          <w:b/>
          <w:bCs/>
          <w:lang w:eastAsia="zh-CN"/>
        </w:rPr>
      </w:pPr>
      <w:r w:rsidRPr="00DB5BAF">
        <w:rPr>
          <w:rFonts w:eastAsia="等线" w:hint="eastAsia"/>
          <w:b/>
          <w:bCs/>
          <w:lang w:eastAsia="zh-CN"/>
        </w:rPr>
        <w:t xml:space="preserve">UE </w:t>
      </w:r>
      <w:r w:rsidRPr="00DB5BAF">
        <w:rPr>
          <w:rFonts w:eastAsia="等线"/>
          <w:b/>
          <w:bCs/>
          <w:lang w:eastAsia="zh-CN"/>
        </w:rPr>
        <w:t>assistant</w:t>
      </w:r>
      <w:r w:rsidRPr="00DB5BAF">
        <w:rPr>
          <w:rFonts w:eastAsia="等线" w:hint="eastAsia"/>
          <w:b/>
          <w:bCs/>
          <w:lang w:eastAsia="zh-CN"/>
        </w:rPr>
        <w:t xml:space="preserve"> information, e.g., UE speed, UE location information;</w:t>
      </w:r>
    </w:p>
    <w:p w14:paraId="6E25CB01" w14:textId="77777777" w:rsidR="005736A5" w:rsidRPr="00DB5BAF" w:rsidRDefault="005736A5" w:rsidP="005736A5">
      <w:pPr>
        <w:ind w:leftChars="200" w:left="400"/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 w:hint="eastAsia"/>
          <w:b/>
          <w:bCs/>
          <w:lang w:val="en-US" w:eastAsia="zh-CN"/>
        </w:rPr>
        <w:t>AI/ML model output could include:</w:t>
      </w:r>
    </w:p>
    <w:p w14:paraId="3AE9E245" w14:textId="77777777" w:rsidR="005736A5" w:rsidRPr="00DB5BAF" w:rsidRDefault="005736A5" w:rsidP="005736A5">
      <w:pPr>
        <w:pStyle w:val="aff"/>
        <w:numPr>
          <w:ilvl w:val="0"/>
          <w:numId w:val="10"/>
        </w:numPr>
        <w:spacing w:after="180"/>
        <w:ind w:leftChars="342" w:left="1044"/>
        <w:jc w:val="both"/>
        <w:rPr>
          <w:rFonts w:eastAsia="等线"/>
          <w:b/>
          <w:bCs/>
          <w:lang w:eastAsia="zh-CN"/>
        </w:rPr>
      </w:pPr>
      <w:r w:rsidRPr="00FA328F">
        <w:rPr>
          <w:rFonts w:eastAsia="等线"/>
          <w:b/>
          <w:bCs/>
          <w:lang w:eastAsia="zh-CN"/>
        </w:rPr>
        <w:t>Cell level RRM measurement prediction results, same with model input</w:t>
      </w:r>
      <w:r w:rsidRPr="00DB5BAF">
        <w:rPr>
          <w:rFonts w:eastAsia="等线" w:hint="eastAsia"/>
          <w:b/>
          <w:bCs/>
          <w:lang w:eastAsia="zh-CN"/>
        </w:rPr>
        <w:t>;</w:t>
      </w:r>
    </w:p>
    <w:p w14:paraId="399A431D" w14:textId="77777777" w:rsidR="005736A5" w:rsidRDefault="005736A5" w:rsidP="005736A5">
      <w:pPr>
        <w:jc w:val="both"/>
        <w:rPr>
          <w:rFonts w:eastAsia="等线"/>
          <w:b/>
          <w:bCs/>
          <w:lang w:val="en-US" w:eastAsia="zh-CN"/>
        </w:rPr>
      </w:pPr>
      <w:r w:rsidRPr="00DB5BAF">
        <w:rPr>
          <w:rFonts w:eastAsia="等线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DB5BAF">
        <w:rPr>
          <w:rFonts w:eastAsia="等线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55CB6">
        <w:rPr>
          <w:rFonts w:eastAsia="等线"/>
          <w:b/>
          <w:bCs/>
          <w:lang w:val="en-US" w:eastAsia="zh-CN"/>
        </w:rPr>
        <w:t>Intra-frequency temporal domain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55CB6">
        <w:rPr>
          <w:rFonts w:eastAsia="等线"/>
          <w:b/>
          <w:bCs/>
          <w:lang w:val="en-US" w:eastAsia="zh-CN"/>
        </w:rPr>
        <w:t>for RRM measurement prediction could be supported by UE-side model or NW-side model.</w:t>
      </w:r>
    </w:p>
    <w:p w14:paraId="6E0D8567" w14:textId="77777777" w:rsidR="005736A5" w:rsidRPr="00D55CB6" w:rsidRDefault="005736A5" w:rsidP="005736A5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D55CB6">
        <w:rPr>
          <w:rFonts w:eastAsia="等线"/>
          <w:b/>
          <w:bCs/>
          <w:lang w:eastAsia="zh-CN"/>
        </w:rPr>
        <w:t>F</w:t>
      </w:r>
      <w:r w:rsidRPr="00D55CB6">
        <w:rPr>
          <w:rFonts w:eastAsia="等线" w:hint="eastAsia"/>
          <w:b/>
          <w:bCs/>
          <w:lang w:eastAsia="zh-CN"/>
        </w:rPr>
        <w:t xml:space="preserve">or </w:t>
      </w:r>
      <w:r w:rsidRPr="00D55CB6">
        <w:rPr>
          <w:rFonts w:eastAsia="等线"/>
          <w:b/>
          <w:bCs/>
          <w:lang w:eastAsia="zh-CN"/>
        </w:rPr>
        <w:t>UE-side model</w:t>
      </w:r>
      <w:r w:rsidRPr="00D55CB6">
        <w:rPr>
          <w:rFonts w:eastAsia="等线" w:hint="eastAsia"/>
          <w:b/>
          <w:bCs/>
          <w:lang w:eastAsia="zh-CN"/>
        </w:rPr>
        <w:t xml:space="preserve">, UE should report the </w:t>
      </w:r>
      <w:r w:rsidRPr="00D55CB6">
        <w:rPr>
          <w:rFonts w:eastAsia="等线"/>
          <w:b/>
          <w:bCs/>
          <w:lang w:eastAsia="zh-CN"/>
        </w:rPr>
        <w:t>predictio</w:t>
      </w:r>
      <w:r w:rsidRPr="00D55CB6">
        <w:rPr>
          <w:rFonts w:eastAsia="等线" w:hint="eastAsia"/>
          <w:b/>
          <w:bCs/>
          <w:lang w:eastAsia="zh-CN"/>
        </w:rPr>
        <w:t xml:space="preserve">n </w:t>
      </w:r>
      <w:r w:rsidRPr="00D55CB6">
        <w:rPr>
          <w:rFonts w:eastAsia="等线"/>
          <w:b/>
          <w:bCs/>
          <w:lang w:eastAsia="zh-CN"/>
        </w:rPr>
        <w:t>results</w:t>
      </w:r>
      <w:r w:rsidRPr="00D55CB6">
        <w:rPr>
          <w:rFonts w:eastAsia="等线" w:hint="eastAsia"/>
          <w:b/>
          <w:bCs/>
          <w:lang w:eastAsia="zh-CN"/>
        </w:rPr>
        <w:t xml:space="preserve"> (AI/ML model output) and the time information of </w:t>
      </w:r>
      <w:r w:rsidRPr="00D55CB6">
        <w:rPr>
          <w:rFonts w:eastAsia="等线"/>
          <w:b/>
          <w:bCs/>
          <w:lang w:eastAsia="zh-CN"/>
        </w:rPr>
        <w:t>predictio</w:t>
      </w:r>
      <w:r w:rsidRPr="00D55CB6">
        <w:rPr>
          <w:rFonts w:eastAsia="等线" w:hint="eastAsia"/>
          <w:b/>
          <w:bCs/>
          <w:lang w:eastAsia="zh-CN"/>
        </w:rPr>
        <w:t xml:space="preserve">n generation to network for </w:t>
      </w:r>
      <w:r w:rsidRPr="00D55CB6">
        <w:rPr>
          <w:rFonts w:eastAsia="等线"/>
          <w:b/>
          <w:bCs/>
          <w:lang w:eastAsia="zh-CN"/>
        </w:rPr>
        <w:t>Handover Decision</w:t>
      </w:r>
      <w:r w:rsidRPr="00D55CB6">
        <w:rPr>
          <w:rFonts w:eastAsia="等线" w:hint="eastAsia"/>
          <w:b/>
          <w:bCs/>
          <w:lang w:eastAsia="zh-CN"/>
        </w:rPr>
        <w:t>;</w:t>
      </w:r>
    </w:p>
    <w:p w14:paraId="17C3A067" w14:textId="77777777" w:rsidR="005736A5" w:rsidRPr="00D55CB6" w:rsidRDefault="005736A5" w:rsidP="005736A5">
      <w:pPr>
        <w:pStyle w:val="aff"/>
        <w:numPr>
          <w:ilvl w:val="0"/>
          <w:numId w:val="10"/>
        </w:numPr>
        <w:spacing w:after="180"/>
        <w:ind w:leftChars="0"/>
        <w:jc w:val="both"/>
        <w:rPr>
          <w:rFonts w:eastAsia="等线"/>
          <w:b/>
          <w:bCs/>
          <w:lang w:eastAsia="zh-CN"/>
        </w:rPr>
      </w:pPr>
      <w:r w:rsidRPr="00D55CB6">
        <w:rPr>
          <w:rFonts w:eastAsia="等线" w:hint="eastAsia"/>
          <w:b/>
          <w:bCs/>
          <w:lang w:eastAsia="zh-CN"/>
        </w:rPr>
        <w:t>For NW-</w:t>
      </w:r>
      <w:r w:rsidRPr="00D55CB6">
        <w:rPr>
          <w:rFonts w:eastAsia="等线"/>
          <w:b/>
          <w:bCs/>
          <w:lang w:eastAsia="zh-CN"/>
        </w:rPr>
        <w:t>side model</w:t>
      </w:r>
      <w:r w:rsidRPr="00D55CB6">
        <w:rPr>
          <w:rFonts w:eastAsia="等线" w:hint="eastAsia"/>
          <w:b/>
          <w:bCs/>
          <w:lang w:eastAsia="zh-CN"/>
        </w:rPr>
        <w:t xml:space="preserve">, UE should report the RRM </w:t>
      </w:r>
      <w:r w:rsidRPr="00D55CB6">
        <w:rPr>
          <w:rFonts w:eastAsia="等线"/>
          <w:b/>
          <w:bCs/>
          <w:lang w:eastAsia="zh-CN"/>
        </w:rPr>
        <w:t>measurement results</w:t>
      </w:r>
      <w:r w:rsidRPr="00D55CB6">
        <w:rPr>
          <w:rFonts w:eastAsia="等线" w:hint="eastAsia"/>
          <w:b/>
          <w:bCs/>
          <w:lang w:eastAsia="zh-CN"/>
        </w:rPr>
        <w:t xml:space="preserve"> and UE </w:t>
      </w:r>
      <w:r w:rsidRPr="00D55CB6">
        <w:rPr>
          <w:rFonts w:eastAsia="等线"/>
          <w:b/>
          <w:bCs/>
          <w:lang w:eastAsia="zh-CN"/>
        </w:rPr>
        <w:t>assistant</w:t>
      </w:r>
      <w:r w:rsidRPr="00D55CB6">
        <w:rPr>
          <w:rFonts w:eastAsia="等线" w:hint="eastAsia"/>
          <w:b/>
          <w:bCs/>
          <w:lang w:eastAsia="zh-CN"/>
        </w:rPr>
        <w:t xml:space="preserve"> information (if needed) to network as AI/ML model input.</w:t>
      </w:r>
    </w:p>
    <w:p w14:paraId="3F803BE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Reference</w:t>
      </w:r>
    </w:p>
    <w:p w14:paraId="3989134F" w14:textId="3EFE7904" w:rsidR="009E001B" w:rsidRPr="00A81848" w:rsidRDefault="00CD3B8D" w:rsidP="0080797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CD3B8D">
        <w:rPr>
          <w:lang w:val="en-US" w:eastAsia="zh-CN"/>
        </w:rPr>
        <w:t>R2_126_ChairNotes_24-05-24_final</w:t>
      </w:r>
      <w:r>
        <w:rPr>
          <w:rFonts w:hint="eastAsia"/>
          <w:lang w:val="en-US" w:eastAsia="zh-CN"/>
        </w:rPr>
        <w:t>, May 2024</w:t>
      </w:r>
    </w:p>
    <w:p w14:paraId="669042B2" w14:textId="4D311CB4" w:rsidR="00A81848" w:rsidRPr="00A81848" w:rsidRDefault="00A81848" w:rsidP="00A81848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F33785">
        <w:rPr>
          <w:lang w:val="en-US" w:eastAsia="zh-CN"/>
        </w:rPr>
        <w:t>TR 38.843</w:t>
      </w:r>
      <w:r>
        <w:rPr>
          <w:rFonts w:hint="eastAsia"/>
          <w:lang w:val="en-US" w:eastAsia="zh-CN"/>
        </w:rPr>
        <w:t xml:space="preserve">: </w:t>
      </w:r>
      <w:r w:rsidRPr="00F33785">
        <w:rPr>
          <w:lang w:val="en-US" w:eastAsia="zh-CN"/>
        </w:rPr>
        <w:t>Study on Artificial Intelligence (AI)/Machine Learning (ML) for NR air interface</w:t>
      </w:r>
    </w:p>
    <w:sectPr w:rsidR="00A81848" w:rsidRPr="00A81848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43748" w14:textId="77777777" w:rsidR="00C36EEC" w:rsidRDefault="00C36EEC">
      <w:pPr>
        <w:spacing w:after="0"/>
      </w:pPr>
      <w:r>
        <w:separator/>
      </w:r>
    </w:p>
  </w:endnote>
  <w:endnote w:type="continuationSeparator" w:id="0">
    <w:p w14:paraId="5194206E" w14:textId="77777777" w:rsidR="00C36EEC" w:rsidRDefault="00C36E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C4FA8" w14:textId="77777777" w:rsidR="00C36EEC" w:rsidRDefault="00C36EEC">
      <w:pPr>
        <w:spacing w:after="0"/>
      </w:pPr>
      <w:r>
        <w:separator/>
      </w:r>
    </w:p>
  </w:footnote>
  <w:footnote w:type="continuationSeparator" w:id="0">
    <w:p w14:paraId="340A3EE0" w14:textId="77777777" w:rsidR="00C36EEC" w:rsidRDefault="00C36E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B1DBB" w14:textId="77777777" w:rsidR="009E001B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D9490AE3"/>
    <w:multiLevelType w:val="singleLevel"/>
    <w:tmpl w:val="D9490AE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00322D02"/>
    <w:multiLevelType w:val="hybridMultilevel"/>
    <w:tmpl w:val="9F68EAC8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5E961A7F"/>
    <w:multiLevelType w:val="singleLevel"/>
    <w:tmpl w:val="5E961A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FA03B19"/>
    <w:multiLevelType w:val="hybridMultilevel"/>
    <w:tmpl w:val="3202C826"/>
    <w:lvl w:ilvl="0" w:tplc="3CBC76A0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6DE82D35"/>
    <w:multiLevelType w:val="hybridMultilevel"/>
    <w:tmpl w:val="E84C37D6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614578">
    <w:abstractNumId w:val="5"/>
  </w:num>
  <w:num w:numId="2" w16cid:durableId="604967208">
    <w:abstractNumId w:val="6"/>
  </w:num>
  <w:num w:numId="3" w16cid:durableId="570625385">
    <w:abstractNumId w:val="4"/>
  </w:num>
  <w:num w:numId="4" w16cid:durableId="1154297860">
    <w:abstractNumId w:val="3"/>
  </w:num>
  <w:num w:numId="5" w16cid:durableId="2110269486">
    <w:abstractNumId w:val="1"/>
  </w:num>
  <w:num w:numId="6" w16cid:durableId="1056048853">
    <w:abstractNumId w:val="7"/>
  </w:num>
  <w:num w:numId="7" w16cid:durableId="281571754">
    <w:abstractNumId w:val="0"/>
  </w:num>
  <w:num w:numId="8" w16cid:durableId="1020278486">
    <w:abstractNumId w:val="9"/>
  </w:num>
  <w:num w:numId="9" w16cid:durableId="1461462174">
    <w:abstractNumId w:val="2"/>
  </w:num>
  <w:num w:numId="10" w16cid:durableId="9928718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6BBF"/>
    <w:rsid w:val="00012187"/>
    <w:rsid w:val="00012970"/>
    <w:rsid w:val="00014DE2"/>
    <w:rsid w:val="00016029"/>
    <w:rsid w:val="00016146"/>
    <w:rsid w:val="00021A02"/>
    <w:rsid w:val="00022E4A"/>
    <w:rsid w:val="00026169"/>
    <w:rsid w:val="00027F52"/>
    <w:rsid w:val="00034A1C"/>
    <w:rsid w:val="00035F30"/>
    <w:rsid w:val="00041EB8"/>
    <w:rsid w:val="0004769C"/>
    <w:rsid w:val="0005049A"/>
    <w:rsid w:val="00053830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3A41"/>
    <w:rsid w:val="00084B5D"/>
    <w:rsid w:val="0008549A"/>
    <w:rsid w:val="000936EF"/>
    <w:rsid w:val="00093D09"/>
    <w:rsid w:val="000958E4"/>
    <w:rsid w:val="000A1B5D"/>
    <w:rsid w:val="000A3338"/>
    <w:rsid w:val="000A3CE5"/>
    <w:rsid w:val="000A3EC6"/>
    <w:rsid w:val="000A5B96"/>
    <w:rsid w:val="000A6394"/>
    <w:rsid w:val="000A7CBB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073F"/>
    <w:rsid w:val="000E12A9"/>
    <w:rsid w:val="000E3DD3"/>
    <w:rsid w:val="000E6411"/>
    <w:rsid w:val="000E7FF2"/>
    <w:rsid w:val="000F1289"/>
    <w:rsid w:val="000F3076"/>
    <w:rsid w:val="000F3C9F"/>
    <w:rsid w:val="000F428B"/>
    <w:rsid w:val="000F47CD"/>
    <w:rsid w:val="000F626A"/>
    <w:rsid w:val="000F629D"/>
    <w:rsid w:val="000F71D6"/>
    <w:rsid w:val="0010021C"/>
    <w:rsid w:val="0010752D"/>
    <w:rsid w:val="0011211D"/>
    <w:rsid w:val="001125AB"/>
    <w:rsid w:val="00117BA9"/>
    <w:rsid w:val="00121282"/>
    <w:rsid w:val="001237EB"/>
    <w:rsid w:val="00123853"/>
    <w:rsid w:val="001262AF"/>
    <w:rsid w:val="00127101"/>
    <w:rsid w:val="00132542"/>
    <w:rsid w:val="00133593"/>
    <w:rsid w:val="00133856"/>
    <w:rsid w:val="001350EF"/>
    <w:rsid w:val="00135EB1"/>
    <w:rsid w:val="001366E1"/>
    <w:rsid w:val="00141B93"/>
    <w:rsid w:val="001435FF"/>
    <w:rsid w:val="00145D43"/>
    <w:rsid w:val="00145F3B"/>
    <w:rsid w:val="0014732E"/>
    <w:rsid w:val="00150E4C"/>
    <w:rsid w:val="00152C0F"/>
    <w:rsid w:val="001546D6"/>
    <w:rsid w:val="0016109E"/>
    <w:rsid w:val="0016348C"/>
    <w:rsid w:val="00165293"/>
    <w:rsid w:val="00165457"/>
    <w:rsid w:val="00165FC8"/>
    <w:rsid w:val="00167A28"/>
    <w:rsid w:val="00172C6A"/>
    <w:rsid w:val="001738B0"/>
    <w:rsid w:val="00173B05"/>
    <w:rsid w:val="0017448E"/>
    <w:rsid w:val="00174E6A"/>
    <w:rsid w:val="0017606C"/>
    <w:rsid w:val="001822CD"/>
    <w:rsid w:val="00182AAC"/>
    <w:rsid w:val="001830A9"/>
    <w:rsid w:val="001832C5"/>
    <w:rsid w:val="00184B2B"/>
    <w:rsid w:val="00191A6C"/>
    <w:rsid w:val="00192C46"/>
    <w:rsid w:val="001941DC"/>
    <w:rsid w:val="0019663E"/>
    <w:rsid w:val="00196EEA"/>
    <w:rsid w:val="001A08B3"/>
    <w:rsid w:val="001A4FCE"/>
    <w:rsid w:val="001A626C"/>
    <w:rsid w:val="001A7B0A"/>
    <w:rsid w:val="001A7B60"/>
    <w:rsid w:val="001B1AEF"/>
    <w:rsid w:val="001B5101"/>
    <w:rsid w:val="001B52F0"/>
    <w:rsid w:val="001B6AC8"/>
    <w:rsid w:val="001B7899"/>
    <w:rsid w:val="001B7A65"/>
    <w:rsid w:val="001C2206"/>
    <w:rsid w:val="001C312A"/>
    <w:rsid w:val="001C35FF"/>
    <w:rsid w:val="001C3ADB"/>
    <w:rsid w:val="001C4C8C"/>
    <w:rsid w:val="001C6138"/>
    <w:rsid w:val="001C624E"/>
    <w:rsid w:val="001D08B7"/>
    <w:rsid w:val="001D12AE"/>
    <w:rsid w:val="001D3388"/>
    <w:rsid w:val="001D51EB"/>
    <w:rsid w:val="001D5AC6"/>
    <w:rsid w:val="001D6B44"/>
    <w:rsid w:val="001E03D2"/>
    <w:rsid w:val="001E41F3"/>
    <w:rsid w:val="001E60AD"/>
    <w:rsid w:val="001E7CC0"/>
    <w:rsid w:val="001F326A"/>
    <w:rsid w:val="001F34F6"/>
    <w:rsid w:val="001F5277"/>
    <w:rsid w:val="001F55B5"/>
    <w:rsid w:val="001F63C4"/>
    <w:rsid w:val="001F6A84"/>
    <w:rsid w:val="001F7A0D"/>
    <w:rsid w:val="001F7B2E"/>
    <w:rsid w:val="001F7DED"/>
    <w:rsid w:val="00200A24"/>
    <w:rsid w:val="00201CA3"/>
    <w:rsid w:val="00201E66"/>
    <w:rsid w:val="00202B3C"/>
    <w:rsid w:val="00202EA2"/>
    <w:rsid w:val="00205E2E"/>
    <w:rsid w:val="00206DEB"/>
    <w:rsid w:val="00207DEE"/>
    <w:rsid w:val="00210327"/>
    <w:rsid w:val="00210693"/>
    <w:rsid w:val="00211A2A"/>
    <w:rsid w:val="00213542"/>
    <w:rsid w:val="002150A7"/>
    <w:rsid w:val="00216743"/>
    <w:rsid w:val="00224A69"/>
    <w:rsid w:val="00224A84"/>
    <w:rsid w:val="00225D70"/>
    <w:rsid w:val="00226ACD"/>
    <w:rsid w:val="00231748"/>
    <w:rsid w:val="0023586D"/>
    <w:rsid w:val="002369E0"/>
    <w:rsid w:val="00236BBA"/>
    <w:rsid w:val="00240C84"/>
    <w:rsid w:val="00240D23"/>
    <w:rsid w:val="002429AF"/>
    <w:rsid w:val="00243181"/>
    <w:rsid w:val="00243206"/>
    <w:rsid w:val="00244B39"/>
    <w:rsid w:val="00246301"/>
    <w:rsid w:val="002536F4"/>
    <w:rsid w:val="002540DF"/>
    <w:rsid w:val="002542FA"/>
    <w:rsid w:val="0025584A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71D56"/>
    <w:rsid w:val="00273A37"/>
    <w:rsid w:val="00275D12"/>
    <w:rsid w:val="00276A61"/>
    <w:rsid w:val="00280BD3"/>
    <w:rsid w:val="00280D10"/>
    <w:rsid w:val="00280F6F"/>
    <w:rsid w:val="002826E0"/>
    <w:rsid w:val="00282CB5"/>
    <w:rsid w:val="00282E05"/>
    <w:rsid w:val="00282F3A"/>
    <w:rsid w:val="00284FEB"/>
    <w:rsid w:val="002860C4"/>
    <w:rsid w:val="002926EA"/>
    <w:rsid w:val="00292767"/>
    <w:rsid w:val="00294982"/>
    <w:rsid w:val="002A08F3"/>
    <w:rsid w:val="002A17A0"/>
    <w:rsid w:val="002A23E7"/>
    <w:rsid w:val="002A36E0"/>
    <w:rsid w:val="002B3E43"/>
    <w:rsid w:val="002B4A50"/>
    <w:rsid w:val="002B5741"/>
    <w:rsid w:val="002B6707"/>
    <w:rsid w:val="002B77DC"/>
    <w:rsid w:val="002B7D73"/>
    <w:rsid w:val="002C03FF"/>
    <w:rsid w:val="002C0F89"/>
    <w:rsid w:val="002C3934"/>
    <w:rsid w:val="002C3DC2"/>
    <w:rsid w:val="002C4F89"/>
    <w:rsid w:val="002C7878"/>
    <w:rsid w:val="002D2E5D"/>
    <w:rsid w:val="002D77D4"/>
    <w:rsid w:val="002E0529"/>
    <w:rsid w:val="002E0910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06745"/>
    <w:rsid w:val="003129F0"/>
    <w:rsid w:val="00314883"/>
    <w:rsid w:val="00314B6E"/>
    <w:rsid w:val="00314BC8"/>
    <w:rsid w:val="00317907"/>
    <w:rsid w:val="0032089C"/>
    <w:rsid w:val="00322CED"/>
    <w:rsid w:val="003267D8"/>
    <w:rsid w:val="0033247B"/>
    <w:rsid w:val="0033322F"/>
    <w:rsid w:val="003341E4"/>
    <w:rsid w:val="003414BA"/>
    <w:rsid w:val="0034184A"/>
    <w:rsid w:val="003427A4"/>
    <w:rsid w:val="003432BC"/>
    <w:rsid w:val="003473D7"/>
    <w:rsid w:val="0035120A"/>
    <w:rsid w:val="003521B9"/>
    <w:rsid w:val="00352588"/>
    <w:rsid w:val="003535F9"/>
    <w:rsid w:val="0035390E"/>
    <w:rsid w:val="00353B10"/>
    <w:rsid w:val="00354901"/>
    <w:rsid w:val="003609EF"/>
    <w:rsid w:val="0036231A"/>
    <w:rsid w:val="00362C24"/>
    <w:rsid w:val="00365648"/>
    <w:rsid w:val="00366A9D"/>
    <w:rsid w:val="00367B41"/>
    <w:rsid w:val="0037004B"/>
    <w:rsid w:val="0037035F"/>
    <w:rsid w:val="00370611"/>
    <w:rsid w:val="00371014"/>
    <w:rsid w:val="00372205"/>
    <w:rsid w:val="00374DD4"/>
    <w:rsid w:val="00375E5A"/>
    <w:rsid w:val="00381380"/>
    <w:rsid w:val="00384945"/>
    <w:rsid w:val="00385C3D"/>
    <w:rsid w:val="003914CE"/>
    <w:rsid w:val="00392E2E"/>
    <w:rsid w:val="00394A05"/>
    <w:rsid w:val="00395727"/>
    <w:rsid w:val="003A6EC5"/>
    <w:rsid w:val="003A72F3"/>
    <w:rsid w:val="003A7A98"/>
    <w:rsid w:val="003B04D5"/>
    <w:rsid w:val="003B0A10"/>
    <w:rsid w:val="003B0F5B"/>
    <w:rsid w:val="003B2C5D"/>
    <w:rsid w:val="003B55D8"/>
    <w:rsid w:val="003B5B9B"/>
    <w:rsid w:val="003C1C50"/>
    <w:rsid w:val="003C2816"/>
    <w:rsid w:val="003C2B70"/>
    <w:rsid w:val="003C2C8E"/>
    <w:rsid w:val="003C3872"/>
    <w:rsid w:val="003C7FBE"/>
    <w:rsid w:val="003D0380"/>
    <w:rsid w:val="003D0C42"/>
    <w:rsid w:val="003D2DF7"/>
    <w:rsid w:val="003D35E0"/>
    <w:rsid w:val="003D44A0"/>
    <w:rsid w:val="003D4E57"/>
    <w:rsid w:val="003D7218"/>
    <w:rsid w:val="003D7690"/>
    <w:rsid w:val="003E1A36"/>
    <w:rsid w:val="003E2546"/>
    <w:rsid w:val="003E3C38"/>
    <w:rsid w:val="003F1AEC"/>
    <w:rsid w:val="003F2C8F"/>
    <w:rsid w:val="003F2DD8"/>
    <w:rsid w:val="003F59E6"/>
    <w:rsid w:val="003F60FC"/>
    <w:rsid w:val="003F694E"/>
    <w:rsid w:val="003F6C3E"/>
    <w:rsid w:val="004002D9"/>
    <w:rsid w:val="004006C9"/>
    <w:rsid w:val="004038CF"/>
    <w:rsid w:val="00403F0C"/>
    <w:rsid w:val="00404F88"/>
    <w:rsid w:val="00410371"/>
    <w:rsid w:val="00412600"/>
    <w:rsid w:val="00414D52"/>
    <w:rsid w:val="00417669"/>
    <w:rsid w:val="004178F5"/>
    <w:rsid w:val="004179B3"/>
    <w:rsid w:val="00420C52"/>
    <w:rsid w:val="00420C5B"/>
    <w:rsid w:val="0042155D"/>
    <w:rsid w:val="00421791"/>
    <w:rsid w:val="00422630"/>
    <w:rsid w:val="00423476"/>
    <w:rsid w:val="00423FF4"/>
    <w:rsid w:val="004242F1"/>
    <w:rsid w:val="0043151A"/>
    <w:rsid w:val="00432521"/>
    <w:rsid w:val="004341BE"/>
    <w:rsid w:val="00435379"/>
    <w:rsid w:val="004358FE"/>
    <w:rsid w:val="00436A6B"/>
    <w:rsid w:val="004374E1"/>
    <w:rsid w:val="00445679"/>
    <w:rsid w:val="004528D4"/>
    <w:rsid w:val="004556ED"/>
    <w:rsid w:val="004557F3"/>
    <w:rsid w:val="00456930"/>
    <w:rsid w:val="00456E83"/>
    <w:rsid w:val="0046142D"/>
    <w:rsid w:val="00461B73"/>
    <w:rsid w:val="00462055"/>
    <w:rsid w:val="00471DE3"/>
    <w:rsid w:val="00476192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A3617"/>
    <w:rsid w:val="004B065F"/>
    <w:rsid w:val="004B1A50"/>
    <w:rsid w:val="004B35EC"/>
    <w:rsid w:val="004B75B7"/>
    <w:rsid w:val="004C7870"/>
    <w:rsid w:val="004C7DF0"/>
    <w:rsid w:val="004D42F1"/>
    <w:rsid w:val="004D591A"/>
    <w:rsid w:val="004D6D5F"/>
    <w:rsid w:val="004E18B9"/>
    <w:rsid w:val="004E29A4"/>
    <w:rsid w:val="004E4CCB"/>
    <w:rsid w:val="004E5008"/>
    <w:rsid w:val="004E668A"/>
    <w:rsid w:val="004E7092"/>
    <w:rsid w:val="004F0291"/>
    <w:rsid w:val="004F094E"/>
    <w:rsid w:val="004F29DF"/>
    <w:rsid w:val="004F39B9"/>
    <w:rsid w:val="004F5902"/>
    <w:rsid w:val="004F6FA4"/>
    <w:rsid w:val="004F7D05"/>
    <w:rsid w:val="00503C10"/>
    <w:rsid w:val="00506120"/>
    <w:rsid w:val="00507574"/>
    <w:rsid w:val="005142D3"/>
    <w:rsid w:val="0051580D"/>
    <w:rsid w:val="00516EF1"/>
    <w:rsid w:val="005209CA"/>
    <w:rsid w:val="00522296"/>
    <w:rsid w:val="0052326D"/>
    <w:rsid w:val="005259EB"/>
    <w:rsid w:val="00526385"/>
    <w:rsid w:val="0053020A"/>
    <w:rsid w:val="005328CE"/>
    <w:rsid w:val="00532F1F"/>
    <w:rsid w:val="005378D2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5911"/>
    <w:rsid w:val="005662E6"/>
    <w:rsid w:val="005677C1"/>
    <w:rsid w:val="00570224"/>
    <w:rsid w:val="005706B1"/>
    <w:rsid w:val="00570BE9"/>
    <w:rsid w:val="005724D4"/>
    <w:rsid w:val="005736A5"/>
    <w:rsid w:val="00573ED6"/>
    <w:rsid w:val="005754E9"/>
    <w:rsid w:val="00576ECB"/>
    <w:rsid w:val="00577E21"/>
    <w:rsid w:val="005814E8"/>
    <w:rsid w:val="00583885"/>
    <w:rsid w:val="00585A63"/>
    <w:rsid w:val="005862E6"/>
    <w:rsid w:val="00586F4F"/>
    <w:rsid w:val="005923B8"/>
    <w:rsid w:val="00592D74"/>
    <w:rsid w:val="00593D8B"/>
    <w:rsid w:val="00597E80"/>
    <w:rsid w:val="005A1C93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C501A"/>
    <w:rsid w:val="005D50D6"/>
    <w:rsid w:val="005D53F4"/>
    <w:rsid w:val="005D7A9B"/>
    <w:rsid w:val="005E0053"/>
    <w:rsid w:val="005E090B"/>
    <w:rsid w:val="005E0B72"/>
    <w:rsid w:val="005E0BD2"/>
    <w:rsid w:val="005E2C44"/>
    <w:rsid w:val="005E2C79"/>
    <w:rsid w:val="005E54B4"/>
    <w:rsid w:val="005E7ABA"/>
    <w:rsid w:val="005F0559"/>
    <w:rsid w:val="005F0655"/>
    <w:rsid w:val="005F1A34"/>
    <w:rsid w:val="005F1E4F"/>
    <w:rsid w:val="005F2414"/>
    <w:rsid w:val="005F2F0C"/>
    <w:rsid w:val="005F3618"/>
    <w:rsid w:val="005F3F73"/>
    <w:rsid w:val="005F4901"/>
    <w:rsid w:val="005F6584"/>
    <w:rsid w:val="00601FBF"/>
    <w:rsid w:val="00603650"/>
    <w:rsid w:val="00603CC7"/>
    <w:rsid w:val="006045A9"/>
    <w:rsid w:val="00604B7A"/>
    <w:rsid w:val="00610ACF"/>
    <w:rsid w:val="006112C1"/>
    <w:rsid w:val="00614DFA"/>
    <w:rsid w:val="00615A46"/>
    <w:rsid w:val="00615BDC"/>
    <w:rsid w:val="00616917"/>
    <w:rsid w:val="00616CE8"/>
    <w:rsid w:val="006209BD"/>
    <w:rsid w:val="00620C56"/>
    <w:rsid w:val="00621188"/>
    <w:rsid w:val="00621DAD"/>
    <w:rsid w:val="00622F7D"/>
    <w:rsid w:val="00623C70"/>
    <w:rsid w:val="00624D91"/>
    <w:rsid w:val="006257ED"/>
    <w:rsid w:val="00625D83"/>
    <w:rsid w:val="0062647D"/>
    <w:rsid w:val="0062703D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6229"/>
    <w:rsid w:val="00637C03"/>
    <w:rsid w:val="00640364"/>
    <w:rsid w:val="006409ED"/>
    <w:rsid w:val="00646377"/>
    <w:rsid w:val="00650B84"/>
    <w:rsid w:val="00652BC0"/>
    <w:rsid w:val="006545F1"/>
    <w:rsid w:val="00654F65"/>
    <w:rsid w:val="006553FB"/>
    <w:rsid w:val="00655490"/>
    <w:rsid w:val="00656209"/>
    <w:rsid w:val="00657E34"/>
    <w:rsid w:val="00660A69"/>
    <w:rsid w:val="00660C31"/>
    <w:rsid w:val="00660D85"/>
    <w:rsid w:val="00661CFE"/>
    <w:rsid w:val="006637D6"/>
    <w:rsid w:val="00665C47"/>
    <w:rsid w:val="006759FD"/>
    <w:rsid w:val="00680326"/>
    <w:rsid w:val="00681DF9"/>
    <w:rsid w:val="0068400D"/>
    <w:rsid w:val="0068414F"/>
    <w:rsid w:val="00686516"/>
    <w:rsid w:val="00690984"/>
    <w:rsid w:val="00694807"/>
    <w:rsid w:val="00694E77"/>
    <w:rsid w:val="00695808"/>
    <w:rsid w:val="006A0A44"/>
    <w:rsid w:val="006A3666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00EC"/>
    <w:rsid w:val="006C042B"/>
    <w:rsid w:val="006C14AB"/>
    <w:rsid w:val="006C3777"/>
    <w:rsid w:val="006C59C8"/>
    <w:rsid w:val="006C65E0"/>
    <w:rsid w:val="006C72C9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E5CA8"/>
    <w:rsid w:val="006E76C5"/>
    <w:rsid w:val="006E7A72"/>
    <w:rsid w:val="006F1001"/>
    <w:rsid w:val="006F1B2C"/>
    <w:rsid w:val="006F59A3"/>
    <w:rsid w:val="006F63B7"/>
    <w:rsid w:val="006F6CA3"/>
    <w:rsid w:val="006F6CA8"/>
    <w:rsid w:val="0070282B"/>
    <w:rsid w:val="00703127"/>
    <w:rsid w:val="0070338E"/>
    <w:rsid w:val="00704335"/>
    <w:rsid w:val="00705E4E"/>
    <w:rsid w:val="00710C44"/>
    <w:rsid w:val="00711E6C"/>
    <w:rsid w:val="007127AE"/>
    <w:rsid w:val="0071630C"/>
    <w:rsid w:val="00716DDA"/>
    <w:rsid w:val="00721536"/>
    <w:rsid w:val="00721821"/>
    <w:rsid w:val="0072343D"/>
    <w:rsid w:val="0072658A"/>
    <w:rsid w:val="00727A3D"/>
    <w:rsid w:val="00727EE4"/>
    <w:rsid w:val="00730195"/>
    <w:rsid w:val="00732651"/>
    <w:rsid w:val="00733D7E"/>
    <w:rsid w:val="00735509"/>
    <w:rsid w:val="007355EC"/>
    <w:rsid w:val="00737EF3"/>
    <w:rsid w:val="0074083A"/>
    <w:rsid w:val="0074463C"/>
    <w:rsid w:val="00746A51"/>
    <w:rsid w:val="007475D3"/>
    <w:rsid w:val="0074786F"/>
    <w:rsid w:val="00751145"/>
    <w:rsid w:val="00751193"/>
    <w:rsid w:val="00752054"/>
    <w:rsid w:val="007524EF"/>
    <w:rsid w:val="007526BA"/>
    <w:rsid w:val="0075329D"/>
    <w:rsid w:val="00753862"/>
    <w:rsid w:val="007578DF"/>
    <w:rsid w:val="00761203"/>
    <w:rsid w:val="00762651"/>
    <w:rsid w:val="007704B7"/>
    <w:rsid w:val="0077083C"/>
    <w:rsid w:val="007712D5"/>
    <w:rsid w:val="007724B4"/>
    <w:rsid w:val="007756E7"/>
    <w:rsid w:val="007760F7"/>
    <w:rsid w:val="0078108E"/>
    <w:rsid w:val="00784025"/>
    <w:rsid w:val="00785147"/>
    <w:rsid w:val="007871FF"/>
    <w:rsid w:val="00792342"/>
    <w:rsid w:val="00792641"/>
    <w:rsid w:val="00792AAB"/>
    <w:rsid w:val="0079318F"/>
    <w:rsid w:val="00793A77"/>
    <w:rsid w:val="00794140"/>
    <w:rsid w:val="00795104"/>
    <w:rsid w:val="007952E5"/>
    <w:rsid w:val="0079628B"/>
    <w:rsid w:val="007963EA"/>
    <w:rsid w:val="00796FE1"/>
    <w:rsid w:val="0079747B"/>
    <w:rsid w:val="007977A8"/>
    <w:rsid w:val="007A1CBD"/>
    <w:rsid w:val="007A6052"/>
    <w:rsid w:val="007B042C"/>
    <w:rsid w:val="007B428C"/>
    <w:rsid w:val="007B512A"/>
    <w:rsid w:val="007B6103"/>
    <w:rsid w:val="007B645B"/>
    <w:rsid w:val="007B744D"/>
    <w:rsid w:val="007C0DE2"/>
    <w:rsid w:val="007C1473"/>
    <w:rsid w:val="007C2097"/>
    <w:rsid w:val="007C3851"/>
    <w:rsid w:val="007C412C"/>
    <w:rsid w:val="007C56AB"/>
    <w:rsid w:val="007C5B34"/>
    <w:rsid w:val="007D3E8B"/>
    <w:rsid w:val="007D6A07"/>
    <w:rsid w:val="007D6D59"/>
    <w:rsid w:val="007E19AA"/>
    <w:rsid w:val="007E2249"/>
    <w:rsid w:val="007E29D9"/>
    <w:rsid w:val="007E2EF4"/>
    <w:rsid w:val="007E350A"/>
    <w:rsid w:val="007E3F47"/>
    <w:rsid w:val="007E4C9E"/>
    <w:rsid w:val="007E6086"/>
    <w:rsid w:val="007E6C10"/>
    <w:rsid w:val="007F12C3"/>
    <w:rsid w:val="007F41F2"/>
    <w:rsid w:val="007F5650"/>
    <w:rsid w:val="007F64F9"/>
    <w:rsid w:val="007F7259"/>
    <w:rsid w:val="008027AA"/>
    <w:rsid w:val="008033AE"/>
    <w:rsid w:val="008037BC"/>
    <w:rsid w:val="00803CB4"/>
    <w:rsid w:val="008040A8"/>
    <w:rsid w:val="008067C2"/>
    <w:rsid w:val="00806961"/>
    <w:rsid w:val="00806C68"/>
    <w:rsid w:val="00807979"/>
    <w:rsid w:val="0081412D"/>
    <w:rsid w:val="00814D34"/>
    <w:rsid w:val="00816892"/>
    <w:rsid w:val="00821588"/>
    <w:rsid w:val="008231AD"/>
    <w:rsid w:val="00823C86"/>
    <w:rsid w:val="008270DE"/>
    <w:rsid w:val="008279FA"/>
    <w:rsid w:val="00830BCD"/>
    <w:rsid w:val="00834A35"/>
    <w:rsid w:val="00835BB9"/>
    <w:rsid w:val="0083624D"/>
    <w:rsid w:val="00840338"/>
    <w:rsid w:val="00843133"/>
    <w:rsid w:val="008431DC"/>
    <w:rsid w:val="00844EF6"/>
    <w:rsid w:val="00847A7B"/>
    <w:rsid w:val="0085268D"/>
    <w:rsid w:val="008544A0"/>
    <w:rsid w:val="0085457E"/>
    <w:rsid w:val="0085526B"/>
    <w:rsid w:val="008574F1"/>
    <w:rsid w:val="00857B9B"/>
    <w:rsid w:val="00860A9C"/>
    <w:rsid w:val="00860E4D"/>
    <w:rsid w:val="00862584"/>
    <w:rsid w:val="008626E7"/>
    <w:rsid w:val="00865408"/>
    <w:rsid w:val="0086737C"/>
    <w:rsid w:val="00867467"/>
    <w:rsid w:val="00870EE7"/>
    <w:rsid w:val="00871991"/>
    <w:rsid w:val="00872AD5"/>
    <w:rsid w:val="008748FE"/>
    <w:rsid w:val="00874E0C"/>
    <w:rsid w:val="00874E6A"/>
    <w:rsid w:val="00877E2C"/>
    <w:rsid w:val="00877EFB"/>
    <w:rsid w:val="008840F5"/>
    <w:rsid w:val="00885E64"/>
    <w:rsid w:val="008863B9"/>
    <w:rsid w:val="0089093E"/>
    <w:rsid w:val="008919F0"/>
    <w:rsid w:val="00892748"/>
    <w:rsid w:val="008944F9"/>
    <w:rsid w:val="008963FC"/>
    <w:rsid w:val="008A1AD9"/>
    <w:rsid w:val="008A3860"/>
    <w:rsid w:val="008A3A98"/>
    <w:rsid w:val="008A4397"/>
    <w:rsid w:val="008A45A6"/>
    <w:rsid w:val="008B180C"/>
    <w:rsid w:val="008B2721"/>
    <w:rsid w:val="008B333B"/>
    <w:rsid w:val="008B5632"/>
    <w:rsid w:val="008B5B09"/>
    <w:rsid w:val="008B705E"/>
    <w:rsid w:val="008B7BD8"/>
    <w:rsid w:val="008C05A4"/>
    <w:rsid w:val="008C12CD"/>
    <w:rsid w:val="008C7273"/>
    <w:rsid w:val="008D058E"/>
    <w:rsid w:val="008D40AF"/>
    <w:rsid w:val="008D44AD"/>
    <w:rsid w:val="008D6236"/>
    <w:rsid w:val="008D64C1"/>
    <w:rsid w:val="008D6DF1"/>
    <w:rsid w:val="008D6ECD"/>
    <w:rsid w:val="008E139B"/>
    <w:rsid w:val="008E14F0"/>
    <w:rsid w:val="008E1A1D"/>
    <w:rsid w:val="008E3E8D"/>
    <w:rsid w:val="008E52A5"/>
    <w:rsid w:val="008E6341"/>
    <w:rsid w:val="008E687B"/>
    <w:rsid w:val="008E6CCF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C6"/>
    <w:rsid w:val="009300F6"/>
    <w:rsid w:val="0093029D"/>
    <w:rsid w:val="009306FC"/>
    <w:rsid w:val="0093408C"/>
    <w:rsid w:val="00936BFD"/>
    <w:rsid w:val="0093748F"/>
    <w:rsid w:val="00941E30"/>
    <w:rsid w:val="00946A8A"/>
    <w:rsid w:val="00946BCE"/>
    <w:rsid w:val="0094795D"/>
    <w:rsid w:val="00950271"/>
    <w:rsid w:val="00950DA1"/>
    <w:rsid w:val="00951DFB"/>
    <w:rsid w:val="00952869"/>
    <w:rsid w:val="00954D33"/>
    <w:rsid w:val="0095561F"/>
    <w:rsid w:val="00956B6D"/>
    <w:rsid w:val="00960D37"/>
    <w:rsid w:val="00964D93"/>
    <w:rsid w:val="00965406"/>
    <w:rsid w:val="0096648B"/>
    <w:rsid w:val="009668E8"/>
    <w:rsid w:val="00971BB4"/>
    <w:rsid w:val="00976DAE"/>
    <w:rsid w:val="00976DF5"/>
    <w:rsid w:val="009777D9"/>
    <w:rsid w:val="00977814"/>
    <w:rsid w:val="00977A0E"/>
    <w:rsid w:val="0098081F"/>
    <w:rsid w:val="00981544"/>
    <w:rsid w:val="00982327"/>
    <w:rsid w:val="009823C6"/>
    <w:rsid w:val="00983307"/>
    <w:rsid w:val="0098392F"/>
    <w:rsid w:val="00985002"/>
    <w:rsid w:val="00985EEF"/>
    <w:rsid w:val="0098687A"/>
    <w:rsid w:val="0098690F"/>
    <w:rsid w:val="00987D25"/>
    <w:rsid w:val="00991B88"/>
    <w:rsid w:val="00992303"/>
    <w:rsid w:val="00992408"/>
    <w:rsid w:val="009961C3"/>
    <w:rsid w:val="009A07AD"/>
    <w:rsid w:val="009A153A"/>
    <w:rsid w:val="009A3F9D"/>
    <w:rsid w:val="009A5753"/>
    <w:rsid w:val="009A579D"/>
    <w:rsid w:val="009A75B5"/>
    <w:rsid w:val="009B16BF"/>
    <w:rsid w:val="009B4D74"/>
    <w:rsid w:val="009B5076"/>
    <w:rsid w:val="009B51DC"/>
    <w:rsid w:val="009B69C9"/>
    <w:rsid w:val="009C2961"/>
    <w:rsid w:val="009C5455"/>
    <w:rsid w:val="009C7EDF"/>
    <w:rsid w:val="009D073A"/>
    <w:rsid w:val="009D0F8A"/>
    <w:rsid w:val="009D25D9"/>
    <w:rsid w:val="009D53F3"/>
    <w:rsid w:val="009E001B"/>
    <w:rsid w:val="009E039D"/>
    <w:rsid w:val="009E0F28"/>
    <w:rsid w:val="009E15A8"/>
    <w:rsid w:val="009E1F41"/>
    <w:rsid w:val="009E25C1"/>
    <w:rsid w:val="009E27F0"/>
    <w:rsid w:val="009E3297"/>
    <w:rsid w:val="009E74AE"/>
    <w:rsid w:val="009F0ECD"/>
    <w:rsid w:val="009F1B17"/>
    <w:rsid w:val="009F2C5F"/>
    <w:rsid w:val="009F57A5"/>
    <w:rsid w:val="009F5D49"/>
    <w:rsid w:val="009F734F"/>
    <w:rsid w:val="00A013EC"/>
    <w:rsid w:val="00A0197C"/>
    <w:rsid w:val="00A02238"/>
    <w:rsid w:val="00A02773"/>
    <w:rsid w:val="00A0363B"/>
    <w:rsid w:val="00A07910"/>
    <w:rsid w:val="00A115B5"/>
    <w:rsid w:val="00A12A3F"/>
    <w:rsid w:val="00A12A71"/>
    <w:rsid w:val="00A13BFB"/>
    <w:rsid w:val="00A13E60"/>
    <w:rsid w:val="00A144AD"/>
    <w:rsid w:val="00A2037E"/>
    <w:rsid w:val="00A20585"/>
    <w:rsid w:val="00A21C5E"/>
    <w:rsid w:val="00A24241"/>
    <w:rsid w:val="00A246B6"/>
    <w:rsid w:val="00A25964"/>
    <w:rsid w:val="00A26798"/>
    <w:rsid w:val="00A31632"/>
    <w:rsid w:val="00A32FE7"/>
    <w:rsid w:val="00A35E8F"/>
    <w:rsid w:val="00A36A4C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5E9"/>
    <w:rsid w:val="00A55D69"/>
    <w:rsid w:val="00A603B6"/>
    <w:rsid w:val="00A60CE2"/>
    <w:rsid w:val="00A60D92"/>
    <w:rsid w:val="00A62C81"/>
    <w:rsid w:val="00A70052"/>
    <w:rsid w:val="00A7176F"/>
    <w:rsid w:val="00A7256C"/>
    <w:rsid w:val="00A7671C"/>
    <w:rsid w:val="00A77923"/>
    <w:rsid w:val="00A81848"/>
    <w:rsid w:val="00A81F25"/>
    <w:rsid w:val="00A8212E"/>
    <w:rsid w:val="00A83ACD"/>
    <w:rsid w:val="00A83DCB"/>
    <w:rsid w:val="00A86A9B"/>
    <w:rsid w:val="00A908E8"/>
    <w:rsid w:val="00A9178B"/>
    <w:rsid w:val="00A9299D"/>
    <w:rsid w:val="00A92B72"/>
    <w:rsid w:val="00A92CA9"/>
    <w:rsid w:val="00A9407F"/>
    <w:rsid w:val="00A946F1"/>
    <w:rsid w:val="00A95CDE"/>
    <w:rsid w:val="00A96C2A"/>
    <w:rsid w:val="00A977DD"/>
    <w:rsid w:val="00AA2CBC"/>
    <w:rsid w:val="00AB0757"/>
    <w:rsid w:val="00AB2F27"/>
    <w:rsid w:val="00AB7A64"/>
    <w:rsid w:val="00AC1C05"/>
    <w:rsid w:val="00AC3C4C"/>
    <w:rsid w:val="00AC5820"/>
    <w:rsid w:val="00AD16BF"/>
    <w:rsid w:val="00AD1CD8"/>
    <w:rsid w:val="00AD385F"/>
    <w:rsid w:val="00AD7861"/>
    <w:rsid w:val="00AD7CC7"/>
    <w:rsid w:val="00AE1839"/>
    <w:rsid w:val="00AE3787"/>
    <w:rsid w:val="00AE3D41"/>
    <w:rsid w:val="00AE425F"/>
    <w:rsid w:val="00AE7806"/>
    <w:rsid w:val="00AF01DF"/>
    <w:rsid w:val="00AF14B6"/>
    <w:rsid w:val="00AF2A58"/>
    <w:rsid w:val="00B005D3"/>
    <w:rsid w:val="00B00929"/>
    <w:rsid w:val="00B027F2"/>
    <w:rsid w:val="00B04065"/>
    <w:rsid w:val="00B042D4"/>
    <w:rsid w:val="00B0467C"/>
    <w:rsid w:val="00B06393"/>
    <w:rsid w:val="00B10256"/>
    <w:rsid w:val="00B10AB2"/>
    <w:rsid w:val="00B10F9A"/>
    <w:rsid w:val="00B11E7F"/>
    <w:rsid w:val="00B152AC"/>
    <w:rsid w:val="00B170BF"/>
    <w:rsid w:val="00B207B7"/>
    <w:rsid w:val="00B20C19"/>
    <w:rsid w:val="00B2302A"/>
    <w:rsid w:val="00B23F15"/>
    <w:rsid w:val="00B24E95"/>
    <w:rsid w:val="00B258BB"/>
    <w:rsid w:val="00B27C6C"/>
    <w:rsid w:val="00B31876"/>
    <w:rsid w:val="00B33378"/>
    <w:rsid w:val="00B35E40"/>
    <w:rsid w:val="00B363D2"/>
    <w:rsid w:val="00B40E57"/>
    <w:rsid w:val="00B42873"/>
    <w:rsid w:val="00B46724"/>
    <w:rsid w:val="00B47F9A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4345"/>
    <w:rsid w:val="00B65040"/>
    <w:rsid w:val="00B67B97"/>
    <w:rsid w:val="00B70578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4C5F"/>
    <w:rsid w:val="00B858B2"/>
    <w:rsid w:val="00B87612"/>
    <w:rsid w:val="00B91A57"/>
    <w:rsid w:val="00B92A72"/>
    <w:rsid w:val="00B95F77"/>
    <w:rsid w:val="00B96759"/>
    <w:rsid w:val="00B968C8"/>
    <w:rsid w:val="00B97BEE"/>
    <w:rsid w:val="00BA0B5C"/>
    <w:rsid w:val="00BA0F21"/>
    <w:rsid w:val="00BA1E16"/>
    <w:rsid w:val="00BA2CEF"/>
    <w:rsid w:val="00BA37B2"/>
    <w:rsid w:val="00BA3EC5"/>
    <w:rsid w:val="00BA4180"/>
    <w:rsid w:val="00BA423A"/>
    <w:rsid w:val="00BA51D9"/>
    <w:rsid w:val="00BA63E0"/>
    <w:rsid w:val="00BA6C5F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48E6"/>
    <w:rsid w:val="00BD6BB8"/>
    <w:rsid w:val="00BE060A"/>
    <w:rsid w:val="00BE1D4B"/>
    <w:rsid w:val="00BE300D"/>
    <w:rsid w:val="00BE4EB0"/>
    <w:rsid w:val="00BE6D19"/>
    <w:rsid w:val="00BF260F"/>
    <w:rsid w:val="00BF306D"/>
    <w:rsid w:val="00BF62C2"/>
    <w:rsid w:val="00BF6BB2"/>
    <w:rsid w:val="00C02004"/>
    <w:rsid w:val="00C02A8D"/>
    <w:rsid w:val="00C04E2E"/>
    <w:rsid w:val="00C0798E"/>
    <w:rsid w:val="00C13BBE"/>
    <w:rsid w:val="00C21117"/>
    <w:rsid w:val="00C2116D"/>
    <w:rsid w:val="00C24D3D"/>
    <w:rsid w:val="00C3147B"/>
    <w:rsid w:val="00C32E86"/>
    <w:rsid w:val="00C36B02"/>
    <w:rsid w:val="00C36D36"/>
    <w:rsid w:val="00C36EEC"/>
    <w:rsid w:val="00C37FFE"/>
    <w:rsid w:val="00C4598B"/>
    <w:rsid w:val="00C45ABE"/>
    <w:rsid w:val="00C50EE4"/>
    <w:rsid w:val="00C51B77"/>
    <w:rsid w:val="00C51C05"/>
    <w:rsid w:val="00C5593E"/>
    <w:rsid w:val="00C55BD6"/>
    <w:rsid w:val="00C56D35"/>
    <w:rsid w:val="00C6006D"/>
    <w:rsid w:val="00C61AA9"/>
    <w:rsid w:val="00C658E4"/>
    <w:rsid w:val="00C66BA2"/>
    <w:rsid w:val="00C76A5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1BA8"/>
    <w:rsid w:val="00CA29F9"/>
    <w:rsid w:val="00CA5472"/>
    <w:rsid w:val="00CB2C8E"/>
    <w:rsid w:val="00CB3B52"/>
    <w:rsid w:val="00CC0A7D"/>
    <w:rsid w:val="00CC14DB"/>
    <w:rsid w:val="00CC29DA"/>
    <w:rsid w:val="00CC3645"/>
    <w:rsid w:val="00CC411D"/>
    <w:rsid w:val="00CC5026"/>
    <w:rsid w:val="00CC5522"/>
    <w:rsid w:val="00CC634C"/>
    <w:rsid w:val="00CC68D0"/>
    <w:rsid w:val="00CC7200"/>
    <w:rsid w:val="00CD1B3F"/>
    <w:rsid w:val="00CD2682"/>
    <w:rsid w:val="00CD3B8D"/>
    <w:rsid w:val="00CD3C79"/>
    <w:rsid w:val="00CD5399"/>
    <w:rsid w:val="00CD6C6F"/>
    <w:rsid w:val="00CD79C4"/>
    <w:rsid w:val="00CE0BF6"/>
    <w:rsid w:val="00CE10A0"/>
    <w:rsid w:val="00CE29ED"/>
    <w:rsid w:val="00CE4F24"/>
    <w:rsid w:val="00CE52BD"/>
    <w:rsid w:val="00CE5E66"/>
    <w:rsid w:val="00CE6397"/>
    <w:rsid w:val="00CE6405"/>
    <w:rsid w:val="00CE65B6"/>
    <w:rsid w:val="00CF25CD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447F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65A6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93CC7"/>
    <w:rsid w:val="00DA0F8D"/>
    <w:rsid w:val="00DA2DBF"/>
    <w:rsid w:val="00DA4414"/>
    <w:rsid w:val="00DA4B7E"/>
    <w:rsid w:val="00DB0BEB"/>
    <w:rsid w:val="00DB1180"/>
    <w:rsid w:val="00DB1BFB"/>
    <w:rsid w:val="00DB5BAF"/>
    <w:rsid w:val="00DB7EA4"/>
    <w:rsid w:val="00DC066A"/>
    <w:rsid w:val="00DC1C5E"/>
    <w:rsid w:val="00DC20AA"/>
    <w:rsid w:val="00DC4EA0"/>
    <w:rsid w:val="00DC65B8"/>
    <w:rsid w:val="00DC6720"/>
    <w:rsid w:val="00DD0B87"/>
    <w:rsid w:val="00DD1DA4"/>
    <w:rsid w:val="00DD2380"/>
    <w:rsid w:val="00DD368B"/>
    <w:rsid w:val="00DD5C13"/>
    <w:rsid w:val="00DE1FA2"/>
    <w:rsid w:val="00DE2179"/>
    <w:rsid w:val="00DE22F3"/>
    <w:rsid w:val="00DE34CF"/>
    <w:rsid w:val="00DE3C0F"/>
    <w:rsid w:val="00DE3CBB"/>
    <w:rsid w:val="00DE561E"/>
    <w:rsid w:val="00DE5873"/>
    <w:rsid w:val="00DF0651"/>
    <w:rsid w:val="00DF1410"/>
    <w:rsid w:val="00DF2813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07ABD"/>
    <w:rsid w:val="00E07BC4"/>
    <w:rsid w:val="00E11A6B"/>
    <w:rsid w:val="00E12063"/>
    <w:rsid w:val="00E12809"/>
    <w:rsid w:val="00E13F3D"/>
    <w:rsid w:val="00E153CE"/>
    <w:rsid w:val="00E20FDE"/>
    <w:rsid w:val="00E21083"/>
    <w:rsid w:val="00E21135"/>
    <w:rsid w:val="00E226BE"/>
    <w:rsid w:val="00E226F3"/>
    <w:rsid w:val="00E2429F"/>
    <w:rsid w:val="00E25028"/>
    <w:rsid w:val="00E26871"/>
    <w:rsid w:val="00E310CB"/>
    <w:rsid w:val="00E34898"/>
    <w:rsid w:val="00E35F9F"/>
    <w:rsid w:val="00E40AC5"/>
    <w:rsid w:val="00E432FA"/>
    <w:rsid w:val="00E43AC2"/>
    <w:rsid w:val="00E446E2"/>
    <w:rsid w:val="00E44962"/>
    <w:rsid w:val="00E4531E"/>
    <w:rsid w:val="00E53687"/>
    <w:rsid w:val="00E5506B"/>
    <w:rsid w:val="00E55BA9"/>
    <w:rsid w:val="00E601E8"/>
    <w:rsid w:val="00E630F6"/>
    <w:rsid w:val="00E71383"/>
    <w:rsid w:val="00E71D60"/>
    <w:rsid w:val="00E725FE"/>
    <w:rsid w:val="00E72602"/>
    <w:rsid w:val="00E803A5"/>
    <w:rsid w:val="00E804E9"/>
    <w:rsid w:val="00E8542F"/>
    <w:rsid w:val="00E86688"/>
    <w:rsid w:val="00E878BF"/>
    <w:rsid w:val="00E9011D"/>
    <w:rsid w:val="00E91350"/>
    <w:rsid w:val="00E926CD"/>
    <w:rsid w:val="00E943C9"/>
    <w:rsid w:val="00E94614"/>
    <w:rsid w:val="00E94EF0"/>
    <w:rsid w:val="00E96ED1"/>
    <w:rsid w:val="00EA14B5"/>
    <w:rsid w:val="00EA2032"/>
    <w:rsid w:val="00EA4AA7"/>
    <w:rsid w:val="00EA4C87"/>
    <w:rsid w:val="00EA5623"/>
    <w:rsid w:val="00EA74DA"/>
    <w:rsid w:val="00EB09B7"/>
    <w:rsid w:val="00EB1817"/>
    <w:rsid w:val="00EB4E7E"/>
    <w:rsid w:val="00EC1EF9"/>
    <w:rsid w:val="00EC335D"/>
    <w:rsid w:val="00EC39F4"/>
    <w:rsid w:val="00EC67A6"/>
    <w:rsid w:val="00EC694C"/>
    <w:rsid w:val="00EC6A29"/>
    <w:rsid w:val="00ED0518"/>
    <w:rsid w:val="00EE2842"/>
    <w:rsid w:val="00EE30C0"/>
    <w:rsid w:val="00EE5E85"/>
    <w:rsid w:val="00EE7D7C"/>
    <w:rsid w:val="00EF0181"/>
    <w:rsid w:val="00EF069D"/>
    <w:rsid w:val="00EF2E00"/>
    <w:rsid w:val="00EF40D6"/>
    <w:rsid w:val="00EF4E83"/>
    <w:rsid w:val="00F001C8"/>
    <w:rsid w:val="00F00E8B"/>
    <w:rsid w:val="00F0169C"/>
    <w:rsid w:val="00F01B4C"/>
    <w:rsid w:val="00F03281"/>
    <w:rsid w:val="00F04E97"/>
    <w:rsid w:val="00F07105"/>
    <w:rsid w:val="00F07155"/>
    <w:rsid w:val="00F07709"/>
    <w:rsid w:val="00F07A51"/>
    <w:rsid w:val="00F10700"/>
    <w:rsid w:val="00F11A27"/>
    <w:rsid w:val="00F120B2"/>
    <w:rsid w:val="00F123F2"/>
    <w:rsid w:val="00F14961"/>
    <w:rsid w:val="00F14CE2"/>
    <w:rsid w:val="00F15DD5"/>
    <w:rsid w:val="00F15E15"/>
    <w:rsid w:val="00F238F6"/>
    <w:rsid w:val="00F24FDD"/>
    <w:rsid w:val="00F25D98"/>
    <w:rsid w:val="00F300FB"/>
    <w:rsid w:val="00F32C31"/>
    <w:rsid w:val="00F32C57"/>
    <w:rsid w:val="00F335F1"/>
    <w:rsid w:val="00F33785"/>
    <w:rsid w:val="00F35E1D"/>
    <w:rsid w:val="00F40225"/>
    <w:rsid w:val="00F40908"/>
    <w:rsid w:val="00F40A4F"/>
    <w:rsid w:val="00F45C02"/>
    <w:rsid w:val="00F45C08"/>
    <w:rsid w:val="00F55065"/>
    <w:rsid w:val="00F564AB"/>
    <w:rsid w:val="00F5656B"/>
    <w:rsid w:val="00F56724"/>
    <w:rsid w:val="00F567BA"/>
    <w:rsid w:val="00F60521"/>
    <w:rsid w:val="00F61782"/>
    <w:rsid w:val="00F62681"/>
    <w:rsid w:val="00F67380"/>
    <w:rsid w:val="00F6757B"/>
    <w:rsid w:val="00F700B1"/>
    <w:rsid w:val="00F71139"/>
    <w:rsid w:val="00F71967"/>
    <w:rsid w:val="00F71D22"/>
    <w:rsid w:val="00F71F85"/>
    <w:rsid w:val="00F725B6"/>
    <w:rsid w:val="00F804FE"/>
    <w:rsid w:val="00F82E33"/>
    <w:rsid w:val="00F84F4E"/>
    <w:rsid w:val="00F85015"/>
    <w:rsid w:val="00F87113"/>
    <w:rsid w:val="00F920B7"/>
    <w:rsid w:val="00F92856"/>
    <w:rsid w:val="00FA07ED"/>
    <w:rsid w:val="00FA0D0E"/>
    <w:rsid w:val="00FA328F"/>
    <w:rsid w:val="00FA44FB"/>
    <w:rsid w:val="00FA4BF7"/>
    <w:rsid w:val="00FA645C"/>
    <w:rsid w:val="00FB0350"/>
    <w:rsid w:val="00FB1CD2"/>
    <w:rsid w:val="00FB6386"/>
    <w:rsid w:val="00FB66CF"/>
    <w:rsid w:val="00FC0E28"/>
    <w:rsid w:val="00FC5959"/>
    <w:rsid w:val="00FC7391"/>
    <w:rsid w:val="00FD0BB6"/>
    <w:rsid w:val="00FD220F"/>
    <w:rsid w:val="00FD2C34"/>
    <w:rsid w:val="00FD3AE6"/>
    <w:rsid w:val="00FD4024"/>
    <w:rsid w:val="00FD4E93"/>
    <w:rsid w:val="00FD5EF4"/>
    <w:rsid w:val="00FD64E2"/>
    <w:rsid w:val="00FD7093"/>
    <w:rsid w:val="00FE0509"/>
    <w:rsid w:val="00FE6B6C"/>
    <w:rsid w:val="00FE79A8"/>
    <w:rsid w:val="00FF24F5"/>
    <w:rsid w:val="00FF34A5"/>
    <w:rsid w:val="00FF6A95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61097"/>
  <w15:docId w15:val="{F0F2A64F-E8D1-47E4-87B4-6951FB99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sid w:val="008944F9"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860E4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styleId="aff1">
    <w:name w:val="Unresolved Mention"/>
    <w:basedOn w:val="a0"/>
    <w:uiPriority w:val="99"/>
    <w:semiHidden/>
    <w:unhideWhenUsed/>
    <w:rsid w:val="00CD3B8D"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585A6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4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1858</TotalTime>
  <Pages>8</Pages>
  <Words>2311</Words>
  <Characters>13174</Characters>
  <Application>Microsoft Office Word</Application>
  <DocSecurity>0</DocSecurity>
  <Lines>109</Lines>
  <Paragraphs>30</Paragraphs>
  <ScaleCrop>false</ScaleCrop>
  <Company>3GPP Support Team</Company>
  <LinksUpToDate>false</LinksUpToDate>
  <CharactersWithSpaces>15455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CMCC</cp:lastModifiedBy>
  <cp:revision>280</cp:revision>
  <cp:lastPrinted>1900-12-31T16:00:00Z</cp:lastPrinted>
  <dcterms:created xsi:type="dcterms:W3CDTF">2024-04-04T09:36:00Z</dcterms:created>
  <dcterms:modified xsi:type="dcterms:W3CDTF">2024-08-09T05:48:00Z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97041B8C88D34C5AB8472A89DB2D1427</vt:lpwstr>
  </property>
</Properties>
</file>